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42E0" w:rsidRDefault="003842E0" w:rsidP="003842E0">
      <w:pPr>
        <w:pStyle w:val="Heading1"/>
      </w:pPr>
      <w:bookmarkStart w:id="0" w:name="_GoBack"/>
      <w:bookmarkEnd w:id="0"/>
      <w:r>
        <w:t>Overview of the Psalms</w:t>
      </w:r>
      <w:r w:rsidR="0047515E">
        <w:t xml:space="preserve"> (Handout)</w:t>
      </w:r>
      <w:r w:rsidR="0004576B">
        <w:t>*</w:t>
      </w:r>
    </w:p>
    <w:p w:rsidR="006A1F1F" w:rsidRPr="000F70DD" w:rsidRDefault="003842E0" w:rsidP="00A74989">
      <w:pPr>
        <w:rPr>
          <w:rFonts w:asciiTheme="minorHAnsi" w:hAnsiTheme="minorHAnsi" w:cstheme="minorHAnsi"/>
        </w:rPr>
      </w:pPr>
      <w:r w:rsidRPr="000F70DD">
        <w:rPr>
          <w:rFonts w:asciiTheme="minorHAnsi" w:hAnsiTheme="minorHAnsi" w:cstheme="minorHAnsi"/>
        </w:rPr>
        <w:t>“Psalms is a collection of 150 poems that express a wide variety of emotions, including: love and adoration toward God, sorrow over sin, dependence on God in desperate circumstances, the battle of fear and trust, walking with God even when the way seems dark, thankfulness for God’s care, devotion to the word of God, and confidence in the eventual triumph of God’s purposes in the world. From tearful laments to triumphant thanksgivings, these expressions of emotion serve as patterns to shape the emotions and actions of the godly of every age.</w:t>
      </w:r>
      <w:r w:rsidR="009B3C54" w:rsidRPr="000F70DD">
        <w:rPr>
          <w:rFonts w:asciiTheme="minorHAnsi" w:hAnsiTheme="minorHAnsi" w:cstheme="minorHAnsi"/>
        </w:rPr>
        <w:t>”</w:t>
      </w:r>
      <w:r w:rsidRPr="000F70DD">
        <w:rPr>
          <w:rFonts w:asciiTheme="minorHAnsi" w:hAnsiTheme="minorHAnsi" w:cstheme="minorHAnsi"/>
        </w:rPr>
        <w:t xml:space="preserve"> </w:t>
      </w:r>
      <w:r w:rsidR="00A74989" w:rsidRPr="000F70DD">
        <w:rPr>
          <w:rFonts w:asciiTheme="minorHAnsi" w:hAnsiTheme="minorHAnsi" w:cstheme="minorHAnsi"/>
          <w:color w:val="000000" w:themeColor="text1"/>
        </w:rPr>
        <w:t xml:space="preserve">(O'Donnell, </w:t>
      </w:r>
      <w:r w:rsidR="00D61519" w:rsidRPr="000F70DD">
        <w:rPr>
          <w:rFonts w:asciiTheme="minorHAnsi" w:hAnsiTheme="minorHAnsi" w:cstheme="minorHAnsi"/>
          <w:color w:val="000000" w:themeColor="text1"/>
        </w:rPr>
        <w:t>2014,</w:t>
      </w:r>
      <w:r w:rsidR="00372D9D" w:rsidRPr="000F70DD">
        <w:rPr>
          <w:rFonts w:asciiTheme="minorHAnsi" w:hAnsiTheme="minorHAnsi" w:cstheme="minorHAnsi"/>
          <w:color w:val="000000" w:themeColor="text1"/>
        </w:rPr>
        <w:t xml:space="preserve"> </w:t>
      </w:r>
      <w:r w:rsidR="00A74989" w:rsidRPr="000F70DD">
        <w:rPr>
          <w:rFonts w:asciiTheme="minorHAnsi" w:hAnsiTheme="minorHAnsi" w:cstheme="minorHAnsi"/>
          <w:color w:val="000000" w:themeColor="text1"/>
        </w:rPr>
        <w:t>Kin</w:t>
      </w:r>
      <w:r w:rsidR="00A74989" w:rsidRPr="000F70DD">
        <w:rPr>
          <w:rFonts w:asciiTheme="minorHAnsi" w:hAnsiTheme="minorHAnsi" w:cstheme="minorHAnsi"/>
        </w:rPr>
        <w:t xml:space="preserve">dle Locations 124-220). </w:t>
      </w:r>
    </w:p>
    <w:p w:rsidR="00372D9D" w:rsidRPr="000F70DD" w:rsidRDefault="00372D9D" w:rsidP="00A74989">
      <w:pPr>
        <w:rPr>
          <w:rFonts w:asciiTheme="minorHAnsi" w:hAnsiTheme="minorHAnsi" w:cstheme="minorHAnsi"/>
        </w:rPr>
      </w:pPr>
    </w:p>
    <w:p w:rsidR="006A1F1F" w:rsidRPr="000F70DD" w:rsidRDefault="006A1F1F" w:rsidP="006A1F1F">
      <w:pPr>
        <w:rPr>
          <w:rFonts w:asciiTheme="minorHAnsi" w:hAnsiTheme="minorHAnsi" w:cstheme="minorHAnsi"/>
        </w:rPr>
      </w:pPr>
      <w:r w:rsidRPr="000F70DD">
        <w:rPr>
          <w:rFonts w:asciiTheme="minorHAnsi" w:hAnsiTheme="minorHAnsi" w:cstheme="minorHAnsi"/>
        </w:rPr>
        <w:t>St. Ambrose defined the Psalms in this way: “A psalm is the blessing of the people, the praise of God, the commendation of the multitude, the applause of all. … It softens anger, it gives release from anxiety, it alleviates sorrow; it is protection at night, instruction by day, a shield in time of fear, a feast of holiness, the image of tranquility, a pledge of peace and harmony” (cited in Jinkins, 2008, p. 64).</w:t>
      </w:r>
    </w:p>
    <w:p w:rsidR="006A1F1F" w:rsidRPr="000F70DD" w:rsidRDefault="006A1F1F" w:rsidP="006A1F1F">
      <w:pPr>
        <w:rPr>
          <w:rFonts w:asciiTheme="minorHAnsi" w:hAnsiTheme="minorHAnsi" w:cstheme="minorHAnsi"/>
        </w:rPr>
      </w:pPr>
    </w:p>
    <w:p w:rsidR="006A1F1F" w:rsidRPr="000F70DD" w:rsidRDefault="006A1F1F" w:rsidP="006A1F1F">
      <w:pPr>
        <w:rPr>
          <w:rFonts w:asciiTheme="minorHAnsi" w:hAnsiTheme="minorHAnsi" w:cstheme="minorHAnsi"/>
        </w:rPr>
      </w:pPr>
      <w:r w:rsidRPr="000F70DD">
        <w:rPr>
          <w:rFonts w:asciiTheme="minorHAnsi" w:hAnsiTheme="minorHAnsi" w:cstheme="minorHAnsi"/>
        </w:rPr>
        <w:t xml:space="preserve">Michael Jinkins </w:t>
      </w:r>
      <w:r w:rsidR="004E0F1A" w:rsidRPr="000F70DD">
        <w:rPr>
          <w:rFonts w:asciiTheme="minorHAnsi" w:hAnsiTheme="minorHAnsi" w:cstheme="minorHAnsi"/>
        </w:rPr>
        <w:t xml:space="preserve">noted, </w:t>
      </w:r>
      <w:r w:rsidRPr="000F70DD">
        <w:rPr>
          <w:rFonts w:asciiTheme="minorHAnsi" w:hAnsiTheme="minorHAnsi" w:cstheme="minorHAnsi"/>
        </w:rPr>
        <w:t>“the Book of Psalms gives expression to a remarkably broad range of praise, thanksgiving, and lamentation. In addition to its variety of voice, the Psalms hold a particularly unique place in the Bible because of their variety of function. First and foremost, the Psalms are prayers, and they are some of the most beautiful poetry ever penned; but the Psalms are also Holy Scripture through which God speak to us” (Jinkins, 2008</w:t>
      </w:r>
      <w:r w:rsidR="00E56700" w:rsidRPr="000F70DD">
        <w:rPr>
          <w:rFonts w:asciiTheme="minorHAnsi" w:hAnsiTheme="minorHAnsi" w:cstheme="minorHAnsi"/>
        </w:rPr>
        <w:t>,</w:t>
      </w:r>
      <w:r w:rsidRPr="000F70DD">
        <w:rPr>
          <w:rFonts w:asciiTheme="minorHAnsi" w:hAnsiTheme="minorHAnsi" w:cstheme="minorHAnsi"/>
        </w:rPr>
        <w:t xml:space="preserve"> p. 13).</w:t>
      </w:r>
    </w:p>
    <w:p w:rsidR="00A007D9" w:rsidRPr="000F70DD" w:rsidRDefault="00A007D9" w:rsidP="006A1F1F">
      <w:pPr>
        <w:rPr>
          <w:rFonts w:asciiTheme="minorHAnsi" w:hAnsiTheme="minorHAnsi" w:cstheme="minorHAnsi"/>
        </w:rPr>
      </w:pPr>
    </w:p>
    <w:p w:rsidR="00E41FCF" w:rsidRPr="000F70DD" w:rsidRDefault="003E2C9E" w:rsidP="00E41FCF">
      <w:pPr>
        <w:rPr>
          <w:rFonts w:asciiTheme="minorHAnsi" w:hAnsiTheme="minorHAnsi" w:cstheme="minorHAnsi"/>
        </w:rPr>
      </w:pPr>
      <w:r w:rsidRPr="000F70DD">
        <w:rPr>
          <w:rFonts w:asciiTheme="minorHAnsi" w:hAnsiTheme="minorHAnsi" w:cstheme="minorHAnsi"/>
        </w:rPr>
        <w:t>Eugene Peterson emphasized that the psalms are</w:t>
      </w:r>
      <w:r w:rsidR="00E41FCF" w:rsidRPr="000F70DD">
        <w:rPr>
          <w:rFonts w:asciiTheme="minorHAnsi" w:hAnsiTheme="minorHAnsi" w:cstheme="minorHAnsi"/>
        </w:rPr>
        <w:t xml:space="preserve"> prayers. He wrote: </w:t>
      </w:r>
    </w:p>
    <w:p w:rsidR="00E41FCF" w:rsidRPr="000F70DD" w:rsidRDefault="00E41FCF" w:rsidP="003E2C9E">
      <w:pPr>
        <w:ind w:left="720"/>
        <w:rPr>
          <w:rFonts w:asciiTheme="minorHAnsi" w:hAnsiTheme="minorHAnsi" w:cstheme="minorHAnsi"/>
        </w:rPr>
      </w:pPr>
      <w:r w:rsidRPr="000F70DD">
        <w:rPr>
          <w:rFonts w:asciiTheme="minorHAnsi" w:hAnsiTheme="minorHAnsi" w:cstheme="minorHAnsi"/>
        </w:rPr>
        <w:t>“Untutored, we tend to think that prayer is what good people do when they are doing their best. It is not. Inexperienced, we suppose that there must be an ‘insider’ language that must be acquired before God takes us seriously in our prayer. There is not. Prayer is elemental, not advanced, language. It is the means by which our language becomes honest, true, and personal in response to God. It is the means by which we get everything in our lives out in the open before God</w:t>
      </w:r>
      <w:r w:rsidR="00091DDE" w:rsidRPr="000F70DD">
        <w:rPr>
          <w:rFonts w:asciiTheme="minorHAnsi" w:hAnsiTheme="minorHAnsi" w:cstheme="minorHAnsi"/>
        </w:rPr>
        <w:t>.</w:t>
      </w:r>
      <w:r w:rsidRPr="000F70DD">
        <w:rPr>
          <w:rFonts w:asciiTheme="minorHAnsi" w:hAnsiTheme="minorHAnsi" w:cstheme="minorHAnsi"/>
        </w:rPr>
        <w:t xml:space="preserve">” (Peterson, </w:t>
      </w:r>
      <w:r w:rsidR="00494ED4" w:rsidRPr="000F70DD">
        <w:rPr>
          <w:rFonts w:asciiTheme="minorHAnsi" w:hAnsiTheme="minorHAnsi" w:cstheme="minorHAnsi"/>
        </w:rPr>
        <w:t>2012, Kindle Locations 152-156)</w:t>
      </w:r>
    </w:p>
    <w:p w:rsidR="00861BE1" w:rsidRPr="000F70DD" w:rsidRDefault="00861BE1" w:rsidP="00861BE1">
      <w:pPr>
        <w:rPr>
          <w:rFonts w:asciiTheme="minorHAnsi" w:hAnsiTheme="minorHAnsi" w:cstheme="minorHAnsi"/>
        </w:rPr>
      </w:pPr>
    </w:p>
    <w:p w:rsidR="00861BE1" w:rsidRPr="000F70DD" w:rsidRDefault="00576048" w:rsidP="00861BE1">
      <w:pPr>
        <w:rPr>
          <w:rFonts w:asciiTheme="minorHAnsi" w:hAnsiTheme="minorHAnsi" w:cstheme="minorHAnsi"/>
        </w:rPr>
      </w:pPr>
      <w:r w:rsidRPr="000F70DD">
        <w:rPr>
          <w:rFonts w:asciiTheme="minorHAnsi" w:hAnsiTheme="minorHAnsi" w:cstheme="minorHAnsi"/>
        </w:rPr>
        <w:t>He has stated that prayers are “the primary tools that God uses to work his will in our bodies and souls. Prayers are tools that we use to collaborate in his work with us” (Peterson, 1989, p. 2).</w:t>
      </w:r>
      <w:r w:rsidR="00D408FD" w:rsidRPr="000F70DD">
        <w:rPr>
          <w:rFonts w:asciiTheme="minorHAnsi" w:hAnsiTheme="minorHAnsi" w:cstheme="minorHAnsi"/>
        </w:rPr>
        <w:t xml:space="preserve"> He asserted that the Psalms are the “best tools available” for working out our faith.</w:t>
      </w:r>
    </w:p>
    <w:p w:rsidR="00E41FCF" w:rsidRPr="000F70DD" w:rsidRDefault="00E41FCF" w:rsidP="00E41FCF">
      <w:pPr>
        <w:rPr>
          <w:rFonts w:asciiTheme="minorHAnsi" w:hAnsiTheme="minorHAnsi" w:cstheme="minorHAnsi"/>
        </w:rPr>
      </w:pPr>
    </w:p>
    <w:p w:rsidR="005961D2" w:rsidRPr="000F70DD" w:rsidRDefault="005961D2" w:rsidP="005961D2">
      <w:pPr>
        <w:pStyle w:val="Heading2"/>
        <w:rPr>
          <w:rFonts w:cstheme="minorHAnsi"/>
        </w:rPr>
      </w:pPr>
      <w:r w:rsidRPr="000F70DD">
        <w:rPr>
          <w:rFonts w:cstheme="minorHAnsi"/>
        </w:rPr>
        <w:t xml:space="preserve">Date and Historical Background </w:t>
      </w:r>
    </w:p>
    <w:p w:rsidR="00A74989" w:rsidRPr="000F70DD" w:rsidRDefault="005961D2" w:rsidP="00A74989">
      <w:pPr>
        <w:rPr>
          <w:rFonts w:asciiTheme="minorHAnsi" w:hAnsiTheme="minorHAnsi" w:cstheme="minorHAnsi"/>
          <w:color w:val="000000" w:themeColor="text1"/>
        </w:rPr>
      </w:pPr>
      <w:r w:rsidRPr="000F70DD">
        <w:rPr>
          <w:rFonts w:asciiTheme="minorHAnsi" w:hAnsiTheme="minorHAnsi" w:cstheme="minorHAnsi"/>
        </w:rPr>
        <w:t>“The individual psalms come from diverse periods of Israel’s history: from the time of Moses (15th or 13th century BC), to that of David and Solomon (10th century), down to exilic and postexilic times (e.g., Psalm 137). One hundred and sixteen of the psalms have titles. According to those titles, David is the most common author: he appears in 73 titles, and the New Testament adds two more (Acts 4:25 for Psalm 2; and Heb. 4:7 for Psalm 95).</w:t>
      </w:r>
      <w:r w:rsidR="00652925" w:rsidRPr="000F70DD">
        <w:rPr>
          <w:rFonts w:asciiTheme="minorHAnsi" w:hAnsiTheme="minorHAnsi" w:cstheme="minorHAnsi"/>
        </w:rPr>
        <w:t>”</w:t>
      </w:r>
      <w:r w:rsidR="00A74989" w:rsidRPr="000F70DD">
        <w:rPr>
          <w:rFonts w:asciiTheme="minorHAnsi" w:hAnsiTheme="minorHAnsi" w:cstheme="minorHAnsi"/>
        </w:rPr>
        <w:t xml:space="preserve"> (</w:t>
      </w:r>
      <w:r w:rsidR="00A74989" w:rsidRPr="000F70DD">
        <w:rPr>
          <w:rFonts w:asciiTheme="minorHAnsi" w:hAnsiTheme="minorHAnsi" w:cstheme="minorHAnsi"/>
          <w:color w:val="000000" w:themeColor="text1"/>
        </w:rPr>
        <w:t xml:space="preserve">O'Donnell, </w:t>
      </w:r>
      <w:r w:rsidR="00D61519" w:rsidRPr="000F70DD">
        <w:rPr>
          <w:rFonts w:asciiTheme="minorHAnsi" w:hAnsiTheme="minorHAnsi" w:cstheme="minorHAnsi"/>
          <w:color w:val="000000" w:themeColor="text1"/>
        </w:rPr>
        <w:t>2014,</w:t>
      </w:r>
      <w:r w:rsidR="00141832" w:rsidRPr="000F70DD">
        <w:rPr>
          <w:rFonts w:asciiTheme="minorHAnsi" w:hAnsiTheme="minorHAnsi" w:cstheme="minorHAnsi"/>
          <w:color w:val="000000" w:themeColor="text1"/>
        </w:rPr>
        <w:t xml:space="preserve"> </w:t>
      </w:r>
      <w:r w:rsidR="00A74989" w:rsidRPr="000F70DD">
        <w:rPr>
          <w:rFonts w:asciiTheme="minorHAnsi" w:hAnsiTheme="minorHAnsi" w:cstheme="minorHAnsi"/>
          <w:color w:val="000000" w:themeColor="text1"/>
        </w:rPr>
        <w:t xml:space="preserve">Kindle Locations 124-220). </w:t>
      </w:r>
    </w:p>
    <w:p w:rsidR="005961D2" w:rsidRPr="000F70DD" w:rsidRDefault="005961D2" w:rsidP="005961D2">
      <w:pPr>
        <w:rPr>
          <w:rFonts w:asciiTheme="minorHAnsi" w:hAnsiTheme="minorHAnsi" w:cstheme="minorHAnsi"/>
          <w:color w:val="000000" w:themeColor="text1"/>
        </w:rPr>
      </w:pPr>
    </w:p>
    <w:p w:rsidR="00A74989" w:rsidRPr="000F70DD" w:rsidRDefault="005961D2" w:rsidP="00A74989">
      <w:pPr>
        <w:rPr>
          <w:rFonts w:asciiTheme="minorHAnsi" w:hAnsiTheme="minorHAnsi" w:cstheme="minorHAnsi"/>
        </w:rPr>
      </w:pPr>
      <w:r w:rsidRPr="000F70DD">
        <w:rPr>
          <w:rFonts w:asciiTheme="minorHAnsi" w:hAnsiTheme="minorHAnsi" w:cstheme="minorHAnsi"/>
        </w:rPr>
        <w:lastRenderedPageBreak/>
        <w:t>“Other authors include the Sons of Korah (11 psalms), Asaph (12 psalms), Solomon (possibly two psalms), and Moses (one). Other psalms do not identify the author at all. For a number of David’s psalms we are given the context for the penning of a particular psalm (e.g., Psalm 3 was written after David fled from and then battled Absalom, see 2 Sam. 15–17). However, the historical context of most of the psalms is unknown or vague, which allows for an elastic application to every reader at all times everywhere.”</w:t>
      </w:r>
      <w:r w:rsidR="00A74989" w:rsidRPr="000F70DD">
        <w:rPr>
          <w:rFonts w:asciiTheme="minorHAnsi" w:hAnsiTheme="minorHAnsi" w:cstheme="minorHAnsi"/>
        </w:rPr>
        <w:t xml:space="preserve"> (O'Donnell, </w:t>
      </w:r>
      <w:r w:rsidR="00D61519" w:rsidRPr="000F70DD">
        <w:rPr>
          <w:rFonts w:asciiTheme="minorHAnsi" w:hAnsiTheme="minorHAnsi" w:cstheme="minorHAnsi"/>
          <w:color w:val="000000" w:themeColor="text1"/>
        </w:rPr>
        <w:t>2014,</w:t>
      </w:r>
      <w:r w:rsidR="00AB6C2F" w:rsidRPr="000F70DD">
        <w:rPr>
          <w:rFonts w:asciiTheme="minorHAnsi" w:hAnsiTheme="minorHAnsi" w:cstheme="minorHAnsi"/>
          <w:color w:val="000000" w:themeColor="text1"/>
        </w:rPr>
        <w:t xml:space="preserve"> </w:t>
      </w:r>
      <w:r w:rsidR="00A74989" w:rsidRPr="000F70DD">
        <w:rPr>
          <w:rFonts w:asciiTheme="minorHAnsi" w:hAnsiTheme="minorHAnsi" w:cstheme="minorHAnsi"/>
          <w:color w:val="000000" w:themeColor="text1"/>
        </w:rPr>
        <w:t>Kindle Locations 124-</w:t>
      </w:r>
      <w:r w:rsidR="00A74989" w:rsidRPr="000F70DD">
        <w:rPr>
          <w:rFonts w:asciiTheme="minorHAnsi" w:hAnsiTheme="minorHAnsi" w:cstheme="minorHAnsi"/>
        </w:rPr>
        <w:t xml:space="preserve">220). </w:t>
      </w:r>
    </w:p>
    <w:p w:rsidR="00EB06DC" w:rsidRPr="000F70DD" w:rsidRDefault="00EB06DC" w:rsidP="00EB06DC">
      <w:pPr>
        <w:rPr>
          <w:rFonts w:asciiTheme="minorHAnsi" w:hAnsiTheme="minorHAnsi" w:cstheme="minorHAnsi"/>
        </w:rPr>
      </w:pPr>
    </w:p>
    <w:p w:rsidR="003E532E" w:rsidRPr="000F70DD" w:rsidRDefault="003E532E" w:rsidP="0085233A">
      <w:pPr>
        <w:pStyle w:val="Heading2"/>
        <w:rPr>
          <w:rFonts w:cstheme="minorHAnsi"/>
        </w:rPr>
      </w:pPr>
      <w:r w:rsidRPr="000F70DD">
        <w:rPr>
          <w:rFonts w:cstheme="minorHAnsi"/>
        </w:rPr>
        <w:t>Types of Psalms</w:t>
      </w:r>
    </w:p>
    <w:p w:rsidR="009F1C07" w:rsidRPr="000F70DD" w:rsidRDefault="000D29BD" w:rsidP="009F1C07">
      <w:pPr>
        <w:rPr>
          <w:rFonts w:asciiTheme="minorHAnsi" w:hAnsiTheme="minorHAnsi" w:cstheme="minorHAnsi"/>
        </w:rPr>
      </w:pPr>
      <w:r w:rsidRPr="000F70DD">
        <w:rPr>
          <w:rFonts w:asciiTheme="minorHAnsi" w:hAnsiTheme="minorHAnsi" w:cstheme="minorHAnsi"/>
        </w:rPr>
        <w:t>Early in</w:t>
      </w:r>
      <w:r w:rsidR="009F1C07" w:rsidRPr="000F70DD">
        <w:rPr>
          <w:rFonts w:asciiTheme="minorHAnsi" w:hAnsiTheme="minorHAnsi" w:cstheme="minorHAnsi"/>
        </w:rPr>
        <w:t xml:space="preserve"> the </w:t>
      </w:r>
      <w:r w:rsidR="00FB21A2" w:rsidRPr="000F70DD">
        <w:rPr>
          <w:rFonts w:asciiTheme="minorHAnsi" w:hAnsiTheme="minorHAnsi" w:cstheme="minorHAnsi"/>
        </w:rPr>
        <w:t>20th</w:t>
      </w:r>
      <w:r w:rsidR="009F1C07" w:rsidRPr="000F70DD">
        <w:rPr>
          <w:rFonts w:asciiTheme="minorHAnsi" w:hAnsiTheme="minorHAnsi" w:cstheme="minorHAnsi"/>
        </w:rPr>
        <w:t xml:space="preserve"> century, biblical scholar Hermann Gunkel (1862-1932) developed </w:t>
      </w:r>
      <w:r w:rsidR="00084350" w:rsidRPr="000F70DD">
        <w:rPr>
          <w:rFonts w:asciiTheme="minorHAnsi" w:hAnsiTheme="minorHAnsi" w:cstheme="minorHAnsi"/>
        </w:rPr>
        <w:t xml:space="preserve">a method known as form criticism (McCann, 1996, </w:t>
      </w:r>
      <w:r w:rsidR="00E5258D" w:rsidRPr="000F70DD">
        <w:rPr>
          <w:rFonts w:asciiTheme="minorHAnsi" w:hAnsiTheme="minorHAnsi" w:cstheme="minorHAnsi"/>
        </w:rPr>
        <w:t xml:space="preserve">pp. 641-677. </w:t>
      </w:r>
      <w:r w:rsidR="00A93B27" w:rsidRPr="000F70DD">
        <w:rPr>
          <w:rFonts w:asciiTheme="minorHAnsi" w:hAnsiTheme="minorHAnsi" w:cstheme="minorHAnsi"/>
        </w:rPr>
        <w:t>Form criticism</w:t>
      </w:r>
      <w:r w:rsidR="00906167" w:rsidRPr="000F70DD">
        <w:rPr>
          <w:rFonts w:asciiTheme="minorHAnsi" w:hAnsiTheme="minorHAnsi" w:cstheme="minorHAnsi"/>
        </w:rPr>
        <w:t xml:space="preserve"> </w:t>
      </w:r>
      <w:r w:rsidR="00A93B27" w:rsidRPr="000F70DD">
        <w:rPr>
          <w:rFonts w:asciiTheme="minorHAnsi" w:hAnsiTheme="minorHAnsi" w:cstheme="minorHAnsi"/>
        </w:rPr>
        <w:t>provides</w:t>
      </w:r>
      <w:r w:rsidR="00084350" w:rsidRPr="000F70DD">
        <w:rPr>
          <w:rFonts w:asciiTheme="minorHAnsi" w:hAnsiTheme="minorHAnsi" w:cstheme="minorHAnsi"/>
        </w:rPr>
        <w:t xml:space="preserve"> </w:t>
      </w:r>
      <w:r w:rsidR="009F1C07" w:rsidRPr="000F70DD">
        <w:rPr>
          <w:rFonts w:asciiTheme="minorHAnsi" w:hAnsiTheme="minorHAnsi" w:cstheme="minorHAnsi"/>
        </w:rPr>
        <w:t>an approach to classify</w:t>
      </w:r>
      <w:r w:rsidR="00084350" w:rsidRPr="000F70DD">
        <w:rPr>
          <w:rFonts w:asciiTheme="minorHAnsi" w:hAnsiTheme="minorHAnsi" w:cstheme="minorHAnsi"/>
        </w:rPr>
        <w:t>ing</w:t>
      </w:r>
      <w:r w:rsidR="009F1C07" w:rsidRPr="000F70DD">
        <w:rPr>
          <w:rFonts w:asciiTheme="minorHAnsi" w:hAnsiTheme="minorHAnsi" w:cstheme="minorHAnsi"/>
        </w:rPr>
        <w:t xml:space="preserve"> each psalm by type, based on common features such as wording, structure, and social or religious life setting. </w:t>
      </w:r>
      <w:r w:rsidR="00F87F1D" w:rsidRPr="000F70DD">
        <w:rPr>
          <w:rFonts w:asciiTheme="minorHAnsi" w:hAnsiTheme="minorHAnsi" w:cstheme="minorHAnsi"/>
        </w:rPr>
        <w:t xml:space="preserve">Gunkel analyzed the content of the Psalms and attempted to categorize them according to the literary forms he discerned. </w:t>
      </w:r>
      <w:r w:rsidR="00454B66" w:rsidRPr="000F70DD">
        <w:rPr>
          <w:rFonts w:asciiTheme="minorHAnsi" w:hAnsiTheme="minorHAnsi" w:cstheme="minorHAnsi"/>
        </w:rPr>
        <w:t>Over time, o</w:t>
      </w:r>
      <w:r w:rsidR="009F1C07" w:rsidRPr="000F70DD">
        <w:rPr>
          <w:rFonts w:asciiTheme="minorHAnsi" w:hAnsiTheme="minorHAnsi" w:cstheme="minorHAnsi"/>
        </w:rPr>
        <w:t>ther scholars added more types and subcategories to Gunkel’s original list</w:t>
      </w:r>
      <w:r w:rsidR="008A6FF0" w:rsidRPr="000F70DD">
        <w:rPr>
          <w:rFonts w:asciiTheme="minorHAnsi" w:hAnsiTheme="minorHAnsi" w:cstheme="minorHAnsi"/>
        </w:rPr>
        <w:t xml:space="preserve"> (Jinkins, 2008, p. 73)</w:t>
      </w:r>
      <w:r w:rsidR="009F1C07" w:rsidRPr="000F70DD">
        <w:rPr>
          <w:rFonts w:asciiTheme="minorHAnsi" w:hAnsiTheme="minorHAnsi" w:cstheme="minorHAnsi"/>
        </w:rPr>
        <w:t xml:space="preserve">. </w:t>
      </w:r>
      <w:r w:rsidR="00180CAC" w:rsidRPr="000F70DD">
        <w:rPr>
          <w:rFonts w:asciiTheme="minorHAnsi" w:hAnsiTheme="minorHAnsi" w:cstheme="minorHAnsi"/>
        </w:rPr>
        <w:t xml:space="preserve">Not all scholars agree on how some of the psalms should be classified. </w:t>
      </w:r>
      <w:r w:rsidR="009F1C07" w:rsidRPr="000F70DD">
        <w:rPr>
          <w:rFonts w:asciiTheme="minorHAnsi" w:hAnsiTheme="minorHAnsi" w:cstheme="minorHAnsi"/>
        </w:rPr>
        <w:t xml:space="preserve">Following are </w:t>
      </w:r>
      <w:r w:rsidR="00917BB3" w:rsidRPr="000F70DD">
        <w:rPr>
          <w:rFonts w:asciiTheme="minorHAnsi" w:hAnsiTheme="minorHAnsi" w:cstheme="minorHAnsi"/>
        </w:rPr>
        <w:t xml:space="preserve">a few </w:t>
      </w:r>
      <w:r w:rsidR="009F1C07" w:rsidRPr="000F70DD">
        <w:rPr>
          <w:rFonts w:asciiTheme="minorHAnsi" w:hAnsiTheme="minorHAnsi" w:cstheme="minorHAnsi"/>
        </w:rPr>
        <w:t xml:space="preserve">examples of classification types: </w:t>
      </w:r>
    </w:p>
    <w:p w:rsidR="00084350" w:rsidRPr="000F70DD" w:rsidRDefault="00084350" w:rsidP="009F1C07">
      <w:pPr>
        <w:rPr>
          <w:rFonts w:asciiTheme="minorHAnsi" w:hAnsiTheme="minorHAnsi" w:cstheme="minorHAnsi"/>
        </w:rPr>
      </w:pPr>
    </w:p>
    <w:p w:rsidR="00084350" w:rsidRPr="000F70DD" w:rsidRDefault="009F1C07" w:rsidP="009F1C07">
      <w:pPr>
        <w:rPr>
          <w:rFonts w:asciiTheme="minorHAnsi" w:hAnsiTheme="minorHAnsi" w:cstheme="minorHAnsi"/>
        </w:rPr>
      </w:pPr>
      <w:r w:rsidRPr="000F70DD">
        <w:rPr>
          <w:rFonts w:asciiTheme="minorHAnsi" w:hAnsiTheme="minorHAnsi" w:cstheme="minorHAnsi"/>
          <w:b/>
        </w:rPr>
        <w:t>Hymns or Songs of Praise</w:t>
      </w:r>
      <w:r w:rsidR="00CB4938" w:rsidRPr="000F70DD">
        <w:rPr>
          <w:rFonts w:asciiTheme="minorHAnsi" w:hAnsiTheme="minorHAnsi" w:cstheme="minorHAnsi"/>
        </w:rPr>
        <w:t xml:space="preserve"> </w:t>
      </w:r>
      <w:r w:rsidR="00CF2995" w:rsidRPr="000F70DD">
        <w:rPr>
          <w:rFonts w:asciiTheme="minorHAnsi" w:hAnsiTheme="minorHAnsi" w:cstheme="minorHAnsi"/>
        </w:rPr>
        <w:t>– Psalm oriented exclusively toward praise</w:t>
      </w:r>
    </w:p>
    <w:p w:rsidR="009F1C07" w:rsidRPr="000F70DD" w:rsidRDefault="009F1C07" w:rsidP="009F1C07">
      <w:pPr>
        <w:rPr>
          <w:rFonts w:asciiTheme="minorHAnsi" w:hAnsiTheme="minorHAnsi" w:cstheme="minorHAnsi"/>
        </w:rPr>
      </w:pPr>
      <w:r w:rsidRPr="000F70DD">
        <w:rPr>
          <w:rFonts w:asciiTheme="minorHAnsi" w:hAnsiTheme="minorHAnsi" w:cstheme="minorHAnsi"/>
          <w:b/>
        </w:rPr>
        <w:t>Community Lament</w:t>
      </w:r>
      <w:r w:rsidR="00C3580E" w:rsidRPr="000F70DD">
        <w:rPr>
          <w:rFonts w:asciiTheme="minorHAnsi" w:hAnsiTheme="minorHAnsi" w:cstheme="minorHAnsi"/>
          <w:b/>
        </w:rPr>
        <w:t>s</w:t>
      </w:r>
      <w:r w:rsidRPr="000F70DD">
        <w:rPr>
          <w:rFonts w:asciiTheme="minorHAnsi" w:hAnsiTheme="minorHAnsi" w:cstheme="minorHAnsi"/>
        </w:rPr>
        <w:t xml:space="preserve"> </w:t>
      </w:r>
      <w:r w:rsidR="00C56DA1" w:rsidRPr="000F70DD">
        <w:rPr>
          <w:rFonts w:asciiTheme="minorHAnsi" w:hAnsiTheme="minorHAnsi" w:cstheme="minorHAnsi"/>
        </w:rPr>
        <w:t xml:space="preserve"> – Prayer offered by the community</w:t>
      </w:r>
    </w:p>
    <w:p w:rsidR="009F1C07" w:rsidRPr="000F70DD" w:rsidRDefault="009F1C07" w:rsidP="009F1C07">
      <w:pPr>
        <w:rPr>
          <w:rFonts w:asciiTheme="minorHAnsi" w:hAnsiTheme="minorHAnsi" w:cstheme="minorHAnsi"/>
        </w:rPr>
      </w:pPr>
      <w:r w:rsidRPr="000F70DD">
        <w:rPr>
          <w:rFonts w:asciiTheme="minorHAnsi" w:hAnsiTheme="minorHAnsi" w:cstheme="minorHAnsi"/>
          <w:b/>
        </w:rPr>
        <w:t>Individual Lament</w:t>
      </w:r>
      <w:r w:rsidR="00C3580E" w:rsidRPr="000F70DD">
        <w:rPr>
          <w:rFonts w:asciiTheme="minorHAnsi" w:hAnsiTheme="minorHAnsi" w:cstheme="minorHAnsi"/>
          <w:b/>
        </w:rPr>
        <w:t>s</w:t>
      </w:r>
      <w:r w:rsidRPr="000F70DD">
        <w:rPr>
          <w:rFonts w:asciiTheme="minorHAnsi" w:hAnsiTheme="minorHAnsi" w:cstheme="minorHAnsi"/>
        </w:rPr>
        <w:t xml:space="preserve"> </w:t>
      </w:r>
      <w:r w:rsidR="00906167" w:rsidRPr="000F70DD">
        <w:rPr>
          <w:rFonts w:asciiTheme="minorHAnsi" w:hAnsiTheme="minorHAnsi" w:cstheme="minorHAnsi"/>
        </w:rPr>
        <w:t xml:space="preserve"> – Complaint or prayer for help</w:t>
      </w:r>
    </w:p>
    <w:p w:rsidR="009F1C07" w:rsidRPr="000F70DD" w:rsidRDefault="009F1C07" w:rsidP="009F1C07">
      <w:pPr>
        <w:rPr>
          <w:rFonts w:asciiTheme="minorHAnsi" w:hAnsiTheme="minorHAnsi" w:cstheme="minorHAnsi"/>
        </w:rPr>
      </w:pPr>
      <w:r w:rsidRPr="000F70DD">
        <w:rPr>
          <w:rFonts w:asciiTheme="minorHAnsi" w:hAnsiTheme="minorHAnsi" w:cstheme="minorHAnsi"/>
          <w:b/>
        </w:rPr>
        <w:t>Individual Psalm</w:t>
      </w:r>
      <w:r w:rsidR="007A418A" w:rsidRPr="000F70DD">
        <w:rPr>
          <w:rFonts w:asciiTheme="minorHAnsi" w:hAnsiTheme="minorHAnsi" w:cstheme="minorHAnsi"/>
          <w:b/>
        </w:rPr>
        <w:t>s</w:t>
      </w:r>
      <w:r w:rsidRPr="000F70DD">
        <w:rPr>
          <w:rFonts w:asciiTheme="minorHAnsi" w:hAnsiTheme="minorHAnsi" w:cstheme="minorHAnsi"/>
          <w:b/>
        </w:rPr>
        <w:t xml:space="preserve"> of Thanksgiving</w:t>
      </w:r>
      <w:r w:rsidRPr="000F70DD">
        <w:rPr>
          <w:rFonts w:asciiTheme="minorHAnsi" w:hAnsiTheme="minorHAnsi" w:cstheme="minorHAnsi"/>
        </w:rPr>
        <w:t xml:space="preserve"> </w:t>
      </w:r>
      <w:r w:rsidR="00906167" w:rsidRPr="000F70DD">
        <w:rPr>
          <w:rFonts w:asciiTheme="minorHAnsi" w:hAnsiTheme="minorHAnsi" w:cstheme="minorHAnsi"/>
        </w:rPr>
        <w:t xml:space="preserve"> – Offering of praise by an individual </w:t>
      </w:r>
    </w:p>
    <w:p w:rsidR="00AA1BF5" w:rsidRPr="000F70DD" w:rsidRDefault="00AA1BF5" w:rsidP="009F1C07">
      <w:pPr>
        <w:rPr>
          <w:rFonts w:asciiTheme="minorHAnsi" w:hAnsiTheme="minorHAnsi" w:cstheme="minorHAnsi"/>
        </w:rPr>
      </w:pPr>
      <w:r w:rsidRPr="000F70DD">
        <w:rPr>
          <w:rFonts w:asciiTheme="minorHAnsi" w:hAnsiTheme="minorHAnsi" w:cstheme="minorHAnsi"/>
          <w:b/>
        </w:rPr>
        <w:t>Royal Psalm</w:t>
      </w:r>
      <w:r w:rsidR="00C3580E" w:rsidRPr="000F70DD">
        <w:rPr>
          <w:rFonts w:asciiTheme="minorHAnsi" w:hAnsiTheme="minorHAnsi" w:cstheme="minorHAnsi"/>
          <w:b/>
        </w:rPr>
        <w:t>s</w:t>
      </w:r>
      <w:r w:rsidRPr="000F70DD">
        <w:rPr>
          <w:rFonts w:asciiTheme="minorHAnsi" w:hAnsiTheme="minorHAnsi" w:cstheme="minorHAnsi"/>
        </w:rPr>
        <w:t xml:space="preserve"> </w:t>
      </w:r>
      <w:r w:rsidR="00E90442" w:rsidRPr="000F70DD">
        <w:rPr>
          <w:rFonts w:asciiTheme="minorHAnsi" w:hAnsiTheme="minorHAnsi" w:cstheme="minorHAnsi"/>
        </w:rPr>
        <w:t xml:space="preserve"> – Psalms dealing with the Israelite or Judean king of the monarchy</w:t>
      </w:r>
    </w:p>
    <w:p w:rsidR="00860ADC" w:rsidRPr="000F70DD" w:rsidRDefault="00860ADC" w:rsidP="009F1C07">
      <w:pPr>
        <w:rPr>
          <w:rFonts w:asciiTheme="minorHAnsi" w:hAnsiTheme="minorHAnsi" w:cstheme="minorHAnsi"/>
        </w:rPr>
      </w:pPr>
      <w:r w:rsidRPr="000F70DD">
        <w:rPr>
          <w:rFonts w:asciiTheme="minorHAnsi" w:hAnsiTheme="minorHAnsi" w:cstheme="minorHAnsi"/>
          <w:b/>
        </w:rPr>
        <w:t>Wisdom / Torah Psalms</w:t>
      </w:r>
      <w:r w:rsidRPr="000F70DD">
        <w:rPr>
          <w:rFonts w:asciiTheme="minorHAnsi" w:hAnsiTheme="minorHAnsi" w:cstheme="minorHAnsi"/>
        </w:rPr>
        <w:t xml:space="preserve"> </w:t>
      </w:r>
      <w:r w:rsidR="004D1616" w:rsidRPr="000F70DD">
        <w:rPr>
          <w:rFonts w:asciiTheme="minorHAnsi" w:hAnsiTheme="minorHAnsi" w:cstheme="minorHAnsi"/>
        </w:rPr>
        <w:t xml:space="preserve"> – Psalms consisting of pious reflections </w:t>
      </w:r>
    </w:p>
    <w:p w:rsidR="00AA1BF5" w:rsidRPr="000F70DD" w:rsidRDefault="00AA1BF5" w:rsidP="009F1C07">
      <w:pPr>
        <w:rPr>
          <w:rFonts w:asciiTheme="minorHAnsi" w:hAnsiTheme="minorHAnsi" w:cstheme="minorHAnsi"/>
        </w:rPr>
      </w:pPr>
      <w:r w:rsidRPr="000F70DD">
        <w:rPr>
          <w:rFonts w:asciiTheme="minorHAnsi" w:hAnsiTheme="minorHAnsi" w:cstheme="minorHAnsi"/>
          <w:b/>
        </w:rPr>
        <w:t>Penitential Psalm</w:t>
      </w:r>
      <w:r w:rsidR="007A418A" w:rsidRPr="000F70DD">
        <w:rPr>
          <w:rFonts w:asciiTheme="minorHAnsi" w:hAnsiTheme="minorHAnsi" w:cstheme="minorHAnsi"/>
          <w:b/>
        </w:rPr>
        <w:t>s</w:t>
      </w:r>
      <w:r w:rsidRPr="000F70DD">
        <w:rPr>
          <w:rFonts w:asciiTheme="minorHAnsi" w:hAnsiTheme="minorHAnsi" w:cstheme="minorHAnsi"/>
        </w:rPr>
        <w:t xml:space="preserve"> </w:t>
      </w:r>
      <w:r w:rsidR="00917BB3" w:rsidRPr="000F70DD">
        <w:rPr>
          <w:rFonts w:asciiTheme="minorHAnsi" w:hAnsiTheme="minorHAnsi" w:cstheme="minorHAnsi"/>
        </w:rPr>
        <w:t xml:space="preserve"> – Crying out for God’s mercy and asking forgiveness</w:t>
      </w:r>
    </w:p>
    <w:p w:rsidR="00AA1BF5" w:rsidRPr="000F70DD" w:rsidRDefault="00AA1BF5" w:rsidP="009F1C07">
      <w:pPr>
        <w:rPr>
          <w:rFonts w:asciiTheme="minorHAnsi" w:hAnsiTheme="minorHAnsi" w:cstheme="minorHAnsi"/>
        </w:rPr>
      </w:pPr>
      <w:r w:rsidRPr="000F70DD">
        <w:rPr>
          <w:rFonts w:asciiTheme="minorHAnsi" w:hAnsiTheme="minorHAnsi" w:cstheme="minorHAnsi"/>
          <w:b/>
        </w:rPr>
        <w:t>Song</w:t>
      </w:r>
      <w:r w:rsidR="007A418A" w:rsidRPr="000F70DD">
        <w:rPr>
          <w:rFonts w:asciiTheme="minorHAnsi" w:hAnsiTheme="minorHAnsi" w:cstheme="minorHAnsi"/>
          <w:b/>
        </w:rPr>
        <w:t>s</w:t>
      </w:r>
      <w:r w:rsidRPr="000F70DD">
        <w:rPr>
          <w:rFonts w:asciiTheme="minorHAnsi" w:hAnsiTheme="minorHAnsi" w:cstheme="minorHAnsi"/>
          <w:b/>
        </w:rPr>
        <w:t xml:space="preserve"> of Trust</w:t>
      </w:r>
      <w:r w:rsidRPr="000F70DD">
        <w:rPr>
          <w:rFonts w:asciiTheme="minorHAnsi" w:hAnsiTheme="minorHAnsi" w:cstheme="minorHAnsi"/>
        </w:rPr>
        <w:t xml:space="preserve"> </w:t>
      </w:r>
      <w:r w:rsidR="00917BB3" w:rsidRPr="000F70DD">
        <w:rPr>
          <w:rFonts w:asciiTheme="minorHAnsi" w:hAnsiTheme="minorHAnsi" w:cstheme="minorHAnsi"/>
        </w:rPr>
        <w:t xml:space="preserve"> – Individuals expressing certainty of being heard</w:t>
      </w:r>
    </w:p>
    <w:p w:rsidR="00404095" w:rsidRPr="000F70DD" w:rsidRDefault="00404095" w:rsidP="00404095">
      <w:pPr>
        <w:rPr>
          <w:rFonts w:asciiTheme="minorHAnsi" w:hAnsiTheme="minorHAnsi" w:cstheme="minorHAnsi"/>
        </w:rPr>
      </w:pPr>
      <w:r w:rsidRPr="000F70DD">
        <w:rPr>
          <w:rFonts w:asciiTheme="minorHAnsi" w:hAnsiTheme="minorHAnsi" w:cstheme="minorHAnsi"/>
          <w:b/>
        </w:rPr>
        <w:t xml:space="preserve">Imprecatory Psalms – </w:t>
      </w:r>
      <w:r w:rsidRPr="000F70DD">
        <w:rPr>
          <w:rFonts w:asciiTheme="minorHAnsi" w:hAnsiTheme="minorHAnsi" w:cstheme="minorHAnsi"/>
        </w:rPr>
        <w:t xml:space="preserve">Crying out to God for vengeance or destruction of an enemy. </w:t>
      </w:r>
    </w:p>
    <w:p w:rsidR="00856690" w:rsidRPr="000F70DD" w:rsidRDefault="00761158" w:rsidP="00761158">
      <w:pPr>
        <w:rPr>
          <w:rStyle w:val="Heading2Char"/>
          <w:rFonts w:asciiTheme="minorHAnsi" w:hAnsiTheme="minorHAnsi" w:cstheme="minorHAnsi"/>
        </w:rPr>
      </w:pPr>
      <w:r w:rsidRPr="000F70DD">
        <w:rPr>
          <w:rFonts w:asciiTheme="minorHAnsi" w:hAnsiTheme="minorHAnsi" w:cstheme="minorHAnsi"/>
        </w:rPr>
        <w:br/>
      </w:r>
      <w:r w:rsidR="00856690" w:rsidRPr="000F70DD">
        <w:rPr>
          <w:rStyle w:val="Heading2Char"/>
          <w:rFonts w:asciiTheme="minorHAnsi" w:hAnsiTheme="minorHAnsi" w:cstheme="minorHAnsi"/>
        </w:rPr>
        <w:t>Hymn</w:t>
      </w:r>
      <w:r w:rsidR="001567A0" w:rsidRPr="000F70DD">
        <w:rPr>
          <w:rStyle w:val="Heading2Char"/>
          <w:rFonts w:asciiTheme="minorHAnsi" w:hAnsiTheme="minorHAnsi" w:cstheme="minorHAnsi"/>
        </w:rPr>
        <w:t>s</w:t>
      </w:r>
    </w:p>
    <w:p w:rsidR="00E92A9F" w:rsidRPr="000F70DD" w:rsidRDefault="00166383" w:rsidP="00761158">
      <w:pPr>
        <w:rPr>
          <w:rFonts w:asciiTheme="minorHAnsi" w:hAnsiTheme="minorHAnsi" w:cstheme="minorHAnsi"/>
        </w:rPr>
      </w:pPr>
      <w:r w:rsidRPr="000F70DD">
        <w:rPr>
          <w:rFonts w:asciiTheme="minorHAnsi" w:hAnsiTheme="minorHAnsi" w:cstheme="minorHAnsi"/>
        </w:rPr>
        <w:t xml:space="preserve">Hymns are songs of praise. They reveal what the psalmist feels then the relationship with God is </w:t>
      </w:r>
      <w:r w:rsidR="0010636B" w:rsidRPr="000F70DD">
        <w:rPr>
          <w:rFonts w:asciiTheme="minorHAnsi" w:hAnsiTheme="minorHAnsi" w:cstheme="minorHAnsi"/>
        </w:rPr>
        <w:t>tranquil</w:t>
      </w:r>
      <w:r w:rsidRPr="000F70DD">
        <w:rPr>
          <w:rFonts w:asciiTheme="minorHAnsi" w:hAnsiTheme="minorHAnsi" w:cstheme="minorHAnsi"/>
        </w:rPr>
        <w:t xml:space="preserve">. </w:t>
      </w:r>
      <w:r w:rsidR="004351F1" w:rsidRPr="000F70DD">
        <w:rPr>
          <w:rFonts w:asciiTheme="minorHAnsi" w:hAnsiTheme="minorHAnsi" w:cstheme="minorHAnsi"/>
        </w:rPr>
        <w:t xml:space="preserve">Examples include </w:t>
      </w:r>
      <w:r w:rsidR="00E92A9F" w:rsidRPr="000F70DD">
        <w:rPr>
          <w:rFonts w:asciiTheme="minorHAnsi" w:hAnsiTheme="minorHAnsi" w:cstheme="minorHAnsi"/>
        </w:rPr>
        <w:t>Psalms 8; 19; 29; 33; 104; 105; 111; 113; 114; 117; 135; 136; 145-150.</w:t>
      </w:r>
    </w:p>
    <w:p w:rsidR="00856690" w:rsidRPr="000F70DD" w:rsidRDefault="00761158" w:rsidP="00761158">
      <w:pPr>
        <w:rPr>
          <w:rFonts w:asciiTheme="minorHAnsi" w:hAnsiTheme="minorHAnsi" w:cstheme="minorHAnsi"/>
        </w:rPr>
      </w:pPr>
      <w:r w:rsidRPr="000F70DD">
        <w:rPr>
          <w:rFonts w:asciiTheme="minorHAnsi" w:hAnsiTheme="minorHAnsi" w:cstheme="minorHAnsi"/>
        </w:rPr>
        <w:br/>
      </w:r>
      <w:r w:rsidR="00856690" w:rsidRPr="000F70DD">
        <w:rPr>
          <w:rStyle w:val="Heading2Char"/>
          <w:rFonts w:asciiTheme="minorHAnsi" w:hAnsiTheme="minorHAnsi" w:cstheme="minorHAnsi"/>
        </w:rPr>
        <w:t>Lament</w:t>
      </w:r>
      <w:r w:rsidR="001567A0" w:rsidRPr="000F70DD">
        <w:rPr>
          <w:rStyle w:val="Heading2Char"/>
          <w:rFonts w:asciiTheme="minorHAnsi" w:hAnsiTheme="minorHAnsi" w:cstheme="minorHAnsi"/>
        </w:rPr>
        <w:t>s</w:t>
      </w:r>
    </w:p>
    <w:p w:rsidR="00E92A9F" w:rsidRPr="000F70DD" w:rsidRDefault="00166383" w:rsidP="00761158">
      <w:pPr>
        <w:rPr>
          <w:rFonts w:asciiTheme="minorHAnsi" w:hAnsiTheme="minorHAnsi" w:cstheme="minorHAnsi"/>
        </w:rPr>
      </w:pPr>
      <w:r w:rsidRPr="000F70DD">
        <w:rPr>
          <w:rFonts w:asciiTheme="minorHAnsi" w:hAnsiTheme="minorHAnsi" w:cstheme="minorHAnsi"/>
        </w:rPr>
        <w:t xml:space="preserve">Laments are prayers offered to God when the person </w:t>
      </w:r>
      <w:r w:rsidR="00E60465" w:rsidRPr="000F70DD">
        <w:rPr>
          <w:rFonts w:asciiTheme="minorHAnsi" w:hAnsiTheme="minorHAnsi" w:cstheme="minorHAnsi"/>
        </w:rPr>
        <w:t xml:space="preserve">or group </w:t>
      </w:r>
      <w:r w:rsidRPr="000F70DD">
        <w:rPr>
          <w:rFonts w:asciiTheme="minorHAnsi" w:hAnsiTheme="minorHAnsi" w:cstheme="minorHAnsi"/>
        </w:rPr>
        <w:t xml:space="preserve">is hurting – feeling </w:t>
      </w:r>
      <w:r w:rsidR="00761158" w:rsidRPr="000F70DD">
        <w:rPr>
          <w:rFonts w:asciiTheme="minorHAnsi" w:hAnsiTheme="minorHAnsi" w:cstheme="minorHAnsi"/>
        </w:rPr>
        <w:t>upset</w:t>
      </w:r>
      <w:r w:rsidRPr="000F70DD">
        <w:rPr>
          <w:rFonts w:asciiTheme="minorHAnsi" w:hAnsiTheme="minorHAnsi" w:cstheme="minorHAnsi"/>
        </w:rPr>
        <w:t xml:space="preserve">, betrayed, or abandoned. </w:t>
      </w:r>
    </w:p>
    <w:p w:rsidR="00E92A9F" w:rsidRPr="000F70DD" w:rsidRDefault="00E92A9F" w:rsidP="00E60465">
      <w:pPr>
        <w:pStyle w:val="ListParagraph"/>
        <w:numPr>
          <w:ilvl w:val="0"/>
          <w:numId w:val="3"/>
        </w:numPr>
        <w:rPr>
          <w:rFonts w:eastAsia="Times New Roman" w:cstheme="minorHAnsi"/>
        </w:rPr>
      </w:pPr>
      <w:r w:rsidRPr="000F70DD">
        <w:rPr>
          <w:rFonts w:eastAsia="Times New Roman" w:cstheme="minorHAnsi"/>
        </w:rPr>
        <w:t>Communal laments (e.g., Ps</w:t>
      </w:r>
      <w:r w:rsidR="00E60465" w:rsidRPr="000F70DD">
        <w:rPr>
          <w:rFonts w:eastAsia="Times New Roman" w:cstheme="minorHAnsi"/>
        </w:rPr>
        <w:t>alm</w:t>
      </w:r>
      <w:r w:rsidRPr="000F70DD">
        <w:rPr>
          <w:rFonts w:eastAsia="Times New Roman" w:cstheme="minorHAnsi"/>
        </w:rPr>
        <w:t>s 12; 44; 6</w:t>
      </w:r>
      <w:r w:rsidR="00034F97" w:rsidRPr="000F70DD">
        <w:rPr>
          <w:rFonts w:eastAsia="Times New Roman" w:cstheme="minorHAnsi"/>
        </w:rPr>
        <w:t>0; 74; 79; 80; 83; 85; 90; 126)</w:t>
      </w:r>
    </w:p>
    <w:p w:rsidR="00E92A9F" w:rsidRPr="000F70DD" w:rsidRDefault="00E60465" w:rsidP="00E60465">
      <w:pPr>
        <w:pStyle w:val="ListParagraph"/>
        <w:numPr>
          <w:ilvl w:val="0"/>
          <w:numId w:val="3"/>
        </w:numPr>
        <w:rPr>
          <w:rFonts w:eastAsia="Times New Roman" w:cstheme="minorHAnsi"/>
        </w:rPr>
      </w:pPr>
      <w:r w:rsidRPr="000F70DD">
        <w:rPr>
          <w:rFonts w:eastAsia="Times New Roman" w:cstheme="minorHAnsi"/>
        </w:rPr>
        <w:t>I</w:t>
      </w:r>
      <w:r w:rsidR="00E92A9F" w:rsidRPr="000F70DD">
        <w:rPr>
          <w:rFonts w:eastAsia="Times New Roman" w:cstheme="minorHAnsi"/>
        </w:rPr>
        <w:t>ndividual laments (e.g., Ps</w:t>
      </w:r>
      <w:r w:rsidRPr="000F70DD">
        <w:rPr>
          <w:rFonts w:eastAsia="Times New Roman" w:cstheme="minorHAnsi"/>
        </w:rPr>
        <w:t>alm</w:t>
      </w:r>
      <w:r w:rsidR="00E92A9F" w:rsidRPr="000F70DD">
        <w:rPr>
          <w:rFonts w:eastAsia="Times New Roman" w:cstheme="minorHAnsi"/>
        </w:rPr>
        <w:t xml:space="preserve">s 3; 5; 7; 17; 25-27; 38; 39; 56; </w:t>
      </w:r>
      <w:r w:rsidR="00034F97" w:rsidRPr="000F70DD">
        <w:rPr>
          <w:rFonts w:eastAsia="Times New Roman" w:cstheme="minorHAnsi"/>
        </w:rPr>
        <w:t xml:space="preserve">59; </w:t>
      </w:r>
      <w:r w:rsidR="00E92A9F" w:rsidRPr="000F70DD">
        <w:rPr>
          <w:rFonts w:eastAsia="Times New Roman" w:cstheme="minorHAnsi"/>
        </w:rPr>
        <w:t>62; 69; 88)</w:t>
      </w:r>
    </w:p>
    <w:p w:rsidR="00E92A9F" w:rsidRPr="000F70DD" w:rsidRDefault="00E92A9F" w:rsidP="00761158">
      <w:pPr>
        <w:rPr>
          <w:rFonts w:asciiTheme="minorHAnsi" w:hAnsiTheme="minorHAnsi" w:cstheme="minorHAnsi"/>
        </w:rPr>
      </w:pPr>
    </w:p>
    <w:p w:rsidR="00856690" w:rsidRPr="000F70DD" w:rsidRDefault="00856690" w:rsidP="00761158">
      <w:pPr>
        <w:rPr>
          <w:rFonts w:asciiTheme="minorHAnsi" w:hAnsiTheme="minorHAnsi" w:cstheme="minorHAnsi"/>
        </w:rPr>
      </w:pPr>
      <w:r w:rsidRPr="000F70DD">
        <w:rPr>
          <w:rStyle w:val="Heading2Char"/>
          <w:rFonts w:asciiTheme="minorHAnsi" w:hAnsiTheme="minorHAnsi" w:cstheme="minorHAnsi"/>
        </w:rPr>
        <w:t>Thanksgiving</w:t>
      </w:r>
      <w:r w:rsidR="00FF6219" w:rsidRPr="000F70DD">
        <w:rPr>
          <w:rStyle w:val="Heading2Char"/>
          <w:rFonts w:asciiTheme="minorHAnsi" w:hAnsiTheme="minorHAnsi" w:cstheme="minorHAnsi"/>
        </w:rPr>
        <w:t xml:space="preserve"> (Individual)</w:t>
      </w:r>
    </w:p>
    <w:p w:rsidR="001F14E1" w:rsidRPr="000F70DD" w:rsidRDefault="00D44835" w:rsidP="0060514D">
      <w:pPr>
        <w:rPr>
          <w:rFonts w:asciiTheme="minorHAnsi" w:hAnsiTheme="minorHAnsi" w:cstheme="minorHAnsi"/>
        </w:rPr>
      </w:pPr>
      <w:r w:rsidRPr="000F70DD">
        <w:rPr>
          <w:rFonts w:asciiTheme="minorHAnsi" w:hAnsiTheme="minorHAnsi" w:cstheme="minorHAnsi"/>
        </w:rPr>
        <w:t>Thanksgiving psalms celebrate God for heari</w:t>
      </w:r>
      <w:r w:rsidR="00A36439" w:rsidRPr="000F70DD">
        <w:rPr>
          <w:rFonts w:asciiTheme="minorHAnsi" w:hAnsiTheme="minorHAnsi" w:cstheme="minorHAnsi"/>
        </w:rPr>
        <w:t>ng a lament and answering a pra</w:t>
      </w:r>
      <w:r w:rsidRPr="000F70DD">
        <w:rPr>
          <w:rFonts w:asciiTheme="minorHAnsi" w:hAnsiTheme="minorHAnsi" w:cstheme="minorHAnsi"/>
        </w:rPr>
        <w:t xml:space="preserve">yer. </w:t>
      </w:r>
      <w:r w:rsidR="005F77FF" w:rsidRPr="000F70DD">
        <w:rPr>
          <w:rFonts w:asciiTheme="minorHAnsi" w:hAnsiTheme="minorHAnsi" w:cstheme="minorHAnsi"/>
        </w:rPr>
        <w:t xml:space="preserve">Individual Psalms of </w:t>
      </w:r>
      <w:r w:rsidR="00E92A9F" w:rsidRPr="000F70DD">
        <w:rPr>
          <w:rFonts w:asciiTheme="minorHAnsi" w:hAnsiTheme="minorHAnsi" w:cstheme="minorHAnsi"/>
        </w:rPr>
        <w:t xml:space="preserve">thanksgiving </w:t>
      </w:r>
      <w:r w:rsidR="0060514D" w:rsidRPr="000F70DD">
        <w:rPr>
          <w:rFonts w:asciiTheme="minorHAnsi" w:hAnsiTheme="minorHAnsi" w:cstheme="minorHAnsi"/>
        </w:rPr>
        <w:t>include Psalms</w:t>
      </w:r>
      <w:r w:rsidR="00E92A9F" w:rsidRPr="000F70DD">
        <w:rPr>
          <w:rFonts w:asciiTheme="minorHAnsi" w:hAnsiTheme="minorHAnsi" w:cstheme="minorHAnsi"/>
        </w:rPr>
        <w:t xml:space="preserve"> 30; 32; 34; 66; </w:t>
      </w:r>
      <w:r w:rsidR="00160562" w:rsidRPr="000F70DD">
        <w:rPr>
          <w:rFonts w:asciiTheme="minorHAnsi" w:hAnsiTheme="minorHAnsi" w:cstheme="minorHAnsi"/>
        </w:rPr>
        <w:t xml:space="preserve">92; 107; </w:t>
      </w:r>
      <w:r w:rsidR="00E92A9F" w:rsidRPr="000F70DD">
        <w:rPr>
          <w:rFonts w:asciiTheme="minorHAnsi" w:hAnsiTheme="minorHAnsi" w:cstheme="minorHAnsi"/>
        </w:rPr>
        <w:t xml:space="preserve">116; </w:t>
      </w:r>
      <w:r w:rsidR="00160562" w:rsidRPr="000F70DD">
        <w:rPr>
          <w:rFonts w:asciiTheme="minorHAnsi" w:hAnsiTheme="minorHAnsi" w:cstheme="minorHAnsi"/>
        </w:rPr>
        <w:t xml:space="preserve">and </w:t>
      </w:r>
      <w:r w:rsidR="00E92A9F" w:rsidRPr="000F70DD">
        <w:rPr>
          <w:rFonts w:asciiTheme="minorHAnsi" w:hAnsiTheme="minorHAnsi" w:cstheme="minorHAnsi"/>
        </w:rPr>
        <w:t>138</w:t>
      </w:r>
      <w:r w:rsidR="0060514D" w:rsidRPr="000F70DD">
        <w:rPr>
          <w:rFonts w:asciiTheme="minorHAnsi" w:hAnsiTheme="minorHAnsi" w:cstheme="minorHAnsi"/>
        </w:rPr>
        <w:t xml:space="preserve">. </w:t>
      </w:r>
    </w:p>
    <w:p w:rsidR="00CD5B7E" w:rsidRPr="000F70DD" w:rsidRDefault="00CD5B7E" w:rsidP="0060514D">
      <w:pPr>
        <w:rPr>
          <w:rFonts w:asciiTheme="minorHAnsi" w:hAnsiTheme="minorHAnsi" w:cstheme="minorHAnsi"/>
        </w:rPr>
      </w:pPr>
    </w:p>
    <w:p w:rsidR="00312B98" w:rsidRPr="000F70DD" w:rsidRDefault="00312B98" w:rsidP="00CD5B7E">
      <w:pPr>
        <w:rPr>
          <w:rStyle w:val="Heading2Char"/>
          <w:rFonts w:asciiTheme="minorHAnsi" w:hAnsiTheme="minorHAnsi" w:cstheme="minorHAnsi"/>
        </w:rPr>
      </w:pPr>
    </w:p>
    <w:p w:rsidR="00CD5B7E" w:rsidRPr="000F70DD" w:rsidRDefault="00CD5B7E" w:rsidP="00CD5B7E">
      <w:pPr>
        <w:rPr>
          <w:rStyle w:val="Heading2Char"/>
          <w:rFonts w:asciiTheme="minorHAnsi" w:hAnsiTheme="minorHAnsi" w:cstheme="minorHAnsi"/>
        </w:rPr>
      </w:pPr>
      <w:r w:rsidRPr="000F70DD">
        <w:rPr>
          <w:rStyle w:val="Heading2Char"/>
          <w:rFonts w:asciiTheme="minorHAnsi" w:hAnsiTheme="minorHAnsi" w:cstheme="minorHAnsi"/>
        </w:rPr>
        <w:t>Royal Psalms</w:t>
      </w:r>
    </w:p>
    <w:p w:rsidR="00CD5B7E" w:rsidRPr="000F70DD" w:rsidRDefault="00312B98" w:rsidP="00312B98">
      <w:pPr>
        <w:rPr>
          <w:rFonts w:asciiTheme="minorHAnsi" w:hAnsiTheme="minorHAnsi" w:cstheme="minorHAnsi"/>
        </w:rPr>
      </w:pPr>
      <w:r w:rsidRPr="000F70DD">
        <w:rPr>
          <w:rFonts w:asciiTheme="minorHAnsi" w:hAnsiTheme="minorHAnsi" w:cstheme="minorHAnsi"/>
        </w:rPr>
        <w:t xml:space="preserve">Royal Psalms were prayed at court. This grouping of psalms deal with monarchies. Coronations, royal weddings, and prayers for kings fall into this category. </w:t>
      </w:r>
      <w:r w:rsidR="004C6412" w:rsidRPr="000F70DD">
        <w:rPr>
          <w:rFonts w:asciiTheme="minorHAnsi" w:hAnsiTheme="minorHAnsi" w:cstheme="minorHAnsi"/>
        </w:rPr>
        <w:t>Selected e</w:t>
      </w:r>
      <w:r w:rsidRPr="000F70DD">
        <w:rPr>
          <w:rFonts w:asciiTheme="minorHAnsi" w:hAnsiTheme="minorHAnsi" w:cstheme="minorHAnsi"/>
        </w:rPr>
        <w:t xml:space="preserve">xamples include </w:t>
      </w:r>
      <w:r w:rsidR="00CD5B7E" w:rsidRPr="000F70DD">
        <w:rPr>
          <w:rFonts w:asciiTheme="minorHAnsi" w:hAnsiTheme="minorHAnsi" w:cstheme="minorHAnsi"/>
        </w:rPr>
        <w:t xml:space="preserve">Psalms </w:t>
      </w:r>
      <w:r w:rsidR="00A35816" w:rsidRPr="000F70DD">
        <w:rPr>
          <w:rFonts w:asciiTheme="minorHAnsi" w:hAnsiTheme="minorHAnsi" w:cstheme="minorHAnsi"/>
        </w:rPr>
        <w:t>2; 18; 20; 21; 45; 72; 89; 101; 132; 144</w:t>
      </w:r>
      <w:r w:rsidRPr="000F70DD">
        <w:rPr>
          <w:rFonts w:asciiTheme="minorHAnsi" w:hAnsiTheme="minorHAnsi" w:cstheme="minorHAnsi"/>
        </w:rPr>
        <w:t>.</w:t>
      </w:r>
    </w:p>
    <w:p w:rsidR="00CD5B7E" w:rsidRPr="000F70DD" w:rsidRDefault="00CD5B7E" w:rsidP="00312B98">
      <w:pPr>
        <w:rPr>
          <w:rFonts w:asciiTheme="minorHAnsi" w:hAnsiTheme="minorHAnsi" w:cstheme="minorHAnsi"/>
        </w:rPr>
      </w:pPr>
    </w:p>
    <w:p w:rsidR="00CD5B7E" w:rsidRPr="000F70DD" w:rsidRDefault="00CD5B7E" w:rsidP="001567A0">
      <w:pPr>
        <w:pStyle w:val="Heading2"/>
        <w:rPr>
          <w:rFonts w:eastAsia="Times New Roman" w:cstheme="minorHAnsi"/>
        </w:rPr>
      </w:pPr>
      <w:r w:rsidRPr="000F70DD">
        <w:rPr>
          <w:rFonts w:eastAsia="Times New Roman" w:cstheme="minorHAnsi"/>
        </w:rPr>
        <w:t>Wisdom / Torah Psalms</w:t>
      </w:r>
    </w:p>
    <w:p w:rsidR="004C6412" w:rsidRPr="000F70DD" w:rsidRDefault="004C6412" w:rsidP="004C6412">
      <w:pPr>
        <w:rPr>
          <w:rFonts w:asciiTheme="minorHAnsi" w:hAnsiTheme="minorHAnsi" w:cstheme="minorHAnsi"/>
        </w:rPr>
      </w:pPr>
      <w:r w:rsidRPr="000F70DD">
        <w:rPr>
          <w:rFonts w:asciiTheme="minorHAnsi" w:hAnsiTheme="minorHAnsi" w:cstheme="minorHAnsi"/>
        </w:rPr>
        <w:t>These poems and prayers seek to teach. Selected examples include Psalms 1; 18; 19; 25; 33; 37; 73; 78; 89; 93; 94; 99; 103; 105; 111; 112; and 128.</w:t>
      </w:r>
    </w:p>
    <w:p w:rsidR="004C6412" w:rsidRPr="000F70DD" w:rsidRDefault="004C6412" w:rsidP="004C6412">
      <w:pPr>
        <w:rPr>
          <w:rFonts w:asciiTheme="minorHAnsi" w:hAnsiTheme="minorHAnsi" w:cstheme="minorHAnsi"/>
        </w:rPr>
      </w:pPr>
    </w:p>
    <w:p w:rsidR="00CD5B7E" w:rsidRPr="000F70DD" w:rsidRDefault="00CD5B7E" w:rsidP="001567A0">
      <w:pPr>
        <w:pStyle w:val="Heading2"/>
        <w:rPr>
          <w:rFonts w:eastAsia="Times New Roman" w:cstheme="minorHAnsi"/>
        </w:rPr>
      </w:pPr>
      <w:r w:rsidRPr="000F70DD">
        <w:rPr>
          <w:rFonts w:eastAsia="Times New Roman" w:cstheme="minorHAnsi"/>
        </w:rPr>
        <w:t>Penitential Psalms</w:t>
      </w:r>
    </w:p>
    <w:p w:rsidR="004C6412" w:rsidRPr="000F70DD" w:rsidRDefault="00DE1476" w:rsidP="004C6412">
      <w:pPr>
        <w:rPr>
          <w:rFonts w:asciiTheme="minorHAnsi" w:hAnsiTheme="minorHAnsi" w:cstheme="minorHAnsi"/>
        </w:rPr>
      </w:pPr>
      <w:r w:rsidRPr="000F70DD">
        <w:rPr>
          <w:rFonts w:asciiTheme="minorHAnsi" w:hAnsiTheme="minorHAnsi" w:cstheme="minorHAnsi"/>
        </w:rPr>
        <w:t xml:space="preserve">These are Psalms of Confession. </w:t>
      </w:r>
      <w:r w:rsidR="00920828" w:rsidRPr="000F70DD">
        <w:rPr>
          <w:rFonts w:asciiTheme="minorHAnsi" w:hAnsiTheme="minorHAnsi" w:cstheme="minorHAnsi"/>
        </w:rPr>
        <w:t xml:space="preserve">These psalms express sorrow for sing. </w:t>
      </w:r>
      <w:r w:rsidR="004C6412" w:rsidRPr="000F70DD">
        <w:rPr>
          <w:rFonts w:asciiTheme="minorHAnsi" w:hAnsiTheme="minorHAnsi" w:cstheme="minorHAnsi"/>
        </w:rPr>
        <w:t xml:space="preserve">Here, the psalmist admits his or her guilt and leaves the situation with God. Examples include Psalms </w:t>
      </w:r>
      <w:r w:rsidR="009220A0" w:rsidRPr="000F70DD">
        <w:rPr>
          <w:rFonts w:asciiTheme="minorHAnsi" w:hAnsiTheme="minorHAnsi" w:cstheme="minorHAnsi"/>
        </w:rPr>
        <w:t xml:space="preserve">6, 32, 38, </w:t>
      </w:r>
      <w:r w:rsidR="00701C6D" w:rsidRPr="000F70DD">
        <w:rPr>
          <w:rFonts w:asciiTheme="minorHAnsi" w:hAnsiTheme="minorHAnsi" w:cstheme="minorHAnsi"/>
        </w:rPr>
        <w:t>51</w:t>
      </w:r>
      <w:r w:rsidR="009220A0" w:rsidRPr="000F70DD">
        <w:rPr>
          <w:rFonts w:asciiTheme="minorHAnsi" w:hAnsiTheme="minorHAnsi" w:cstheme="minorHAnsi"/>
        </w:rPr>
        <w:t>; 102; 130; and 143.</w:t>
      </w:r>
    </w:p>
    <w:p w:rsidR="00CB4938" w:rsidRPr="000F70DD" w:rsidRDefault="00CB4938" w:rsidP="004C6412">
      <w:pPr>
        <w:rPr>
          <w:rFonts w:asciiTheme="minorHAnsi" w:hAnsiTheme="minorHAnsi" w:cstheme="minorHAnsi"/>
        </w:rPr>
      </w:pPr>
    </w:p>
    <w:p w:rsidR="00CD5B7E" w:rsidRPr="000F70DD" w:rsidRDefault="00CD5B7E" w:rsidP="001567A0">
      <w:pPr>
        <w:pStyle w:val="Heading2"/>
        <w:rPr>
          <w:rFonts w:eastAsia="Times New Roman" w:cstheme="minorHAnsi"/>
        </w:rPr>
      </w:pPr>
      <w:r w:rsidRPr="000F70DD">
        <w:rPr>
          <w:rFonts w:eastAsia="Times New Roman" w:cstheme="minorHAnsi"/>
        </w:rPr>
        <w:t>Psalms of Trust</w:t>
      </w:r>
    </w:p>
    <w:p w:rsidR="004C6412" w:rsidRPr="000F70DD" w:rsidRDefault="004C6412" w:rsidP="004C6412">
      <w:pPr>
        <w:rPr>
          <w:rFonts w:asciiTheme="minorHAnsi" w:hAnsiTheme="minorHAnsi" w:cstheme="minorHAnsi"/>
        </w:rPr>
      </w:pPr>
      <w:r w:rsidRPr="000F70DD">
        <w:rPr>
          <w:rFonts w:asciiTheme="minorHAnsi" w:hAnsiTheme="minorHAnsi" w:cstheme="minorHAnsi"/>
        </w:rPr>
        <w:t xml:space="preserve">These psalms start out as laments but end in trust. Examples include Psalms </w:t>
      </w:r>
      <w:r w:rsidR="009C0E7A" w:rsidRPr="000F70DD">
        <w:rPr>
          <w:rFonts w:asciiTheme="minorHAnsi" w:hAnsiTheme="minorHAnsi" w:cstheme="minorHAnsi"/>
        </w:rPr>
        <w:t xml:space="preserve">11; </w:t>
      </w:r>
      <w:r w:rsidRPr="000F70DD">
        <w:rPr>
          <w:rFonts w:asciiTheme="minorHAnsi" w:hAnsiTheme="minorHAnsi" w:cstheme="minorHAnsi"/>
        </w:rPr>
        <w:t xml:space="preserve">16; 23; </w:t>
      </w:r>
      <w:r w:rsidR="009C0E7A" w:rsidRPr="000F70DD">
        <w:rPr>
          <w:rFonts w:asciiTheme="minorHAnsi" w:hAnsiTheme="minorHAnsi" w:cstheme="minorHAnsi"/>
        </w:rPr>
        <w:t xml:space="preserve">27; </w:t>
      </w:r>
      <w:r w:rsidR="00015C7B" w:rsidRPr="000F70DD">
        <w:rPr>
          <w:rFonts w:asciiTheme="minorHAnsi" w:hAnsiTheme="minorHAnsi" w:cstheme="minorHAnsi"/>
        </w:rPr>
        <w:t xml:space="preserve">62; 63; </w:t>
      </w:r>
      <w:r w:rsidRPr="000F70DD">
        <w:rPr>
          <w:rFonts w:asciiTheme="minorHAnsi" w:hAnsiTheme="minorHAnsi" w:cstheme="minorHAnsi"/>
        </w:rPr>
        <w:t>91</w:t>
      </w:r>
      <w:r w:rsidR="00015C7B" w:rsidRPr="000F70DD">
        <w:rPr>
          <w:rFonts w:asciiTheme="minorHAnsi" w:hAnsiTheme="minorHAnsi" w:cstheme="minorHAnsi"/>
        </w:rPr>
        <w:t>; 121; 125; and 131</w:t>
      </w:r>
      <w:r w:rsidRPr="000F70DD">
        <w:rPr>
          <w:rFonts w:asciiTheme="minorHAnsi" w:hAnsiTheme="minorHAnsi" w:cstheme="minorHAnsi"/>
        </w:rPr>
        <w:t>.</w:t>
      </w:r>
    </w:p>
    <w:p w:rsidR="0060514D" w:rsidRPr="000F70DD" w:rsidRDefault="0060514D" w:rsidP="00312B98">
      <w:pPr>
        <w:rPr>
          <w:rFonts w:asciiTheme="minorHAnsi" w:hAnsiTheme="minorHAnsi" w:cstheme="minorHAnsi"/>
        </w:rPr>
      </w:pPr>
    </w:p>
    <w:p w:rsidR="00C83E66" w:rsidRPr="000F70DD" w:rsidRDefault="00C83E66" w:rsidP="00C83E66">
      <w:pPr>
        <w:pStyle w:val="Heading2"/>
        <w:rPr>
          <w:rFonts w:cstheme="minorHAnsi"/>
        </w:rPr>
      </w:pPr>
      <w:r w:rsidRPr="000F70DD">
        <w:rPr>
          <w:rFonts w:cstheme="minorHAnsi"/>
        </w:rPr>
        <w:t>Imprecatory Psalms</w:t>
      </w:r>
    </w:p>
    <w:p w:rsidR="009037ED" w:rsidRPr="000F70DD" w:rsidRDefault="00B90C4D" w:rsidP="009F1C07">
      <w:pPr>
        <w:rPr>
          <w:rFonts w:asciiTheme="minorHAnsi" w:hAnsiTheme="minorHAnsi" w:cstheme="minorHAnsi"/>
        </w:rPr>
      </w:pPr>
      <w:r w:rsidRPr="000F70DD">
        <w:rPr>
          <w:rFonts w:asciiTheme="minorHAnsi" w:hAnsiTheme="minorHAnsi" w:cstheme="minorHAnsi"/>
        </w:rPr>
        <w:t xml:space="preserve">Imprecatory Psalms are those that cry out to God for vengeance or destruction of an enemy. Examples of these psalms can be found in Psalm 35; 69; and 137 and are sometimes called the “cursing psalms.” </w:t>
      </w:r>
    </w:p>
    <w:p w:rsidR="00E0131B" w:rsidRPr="000F70DD" w:rsidRDefault="00E0131B" w:rsidP="009F1C07">
      <w:pPr>
        <w:rPr>
          <w:rFonts w:asciiTheme="minorHAnsi" w:hAnsiTheme="minorHAnsi" w:cstheme="minorHAnsi"/>
        </w:rPr>
      </w:pPr>
    </w:p>
    <w:p w:rsidR="009037ED" w:rsidRPr="000F70DD" w:rsidRDefault="009037ED" w:rsidP="009037ED">
      <w:pPr>
        <w:pStyle w:val="Heading2"/>
        <w:rPr>
          <w:rFonts w:cstheme="minorHAnsi"/>
        </w:rPr>
      </w:pPr>
      <w:r w:rsidRPr="000F70DD">
        <w:rPr>
          <w:rFonts w:cstheme="minorHAnsi"/>
        </w:rPr>
        <w:t>Superscriptions</w:t>
      </w:r>
    </w:p>
    <w:p w:rsidR="009037ED" w:rsidRPr="000F70DD" w:rsidRDefault="009037ED" w:rsidP="009037ED">
      <w:pPr>
        <w:rPr>
          <w:rFonts w:asciiTheme="minorHAnsi" w:hAnsiTheme="minorHAnsi" w:cstheme="minorHAnsi"/>
        </w:rPr>
      </w:pPr>
      <w:r w:rsidRPr="000F70DD">
        <w:rPr>
          <w:rFonts w:asciiTheme="minorHAnsi" w:hAnsiTheme="minorHAnsi" w:cstheme="minorHAnsi"/>
        </w:rPr>
        <w:t>“The superscriptions are editorial comments that appear under the psalm number and before the first line of the psalm itself. Some superscriptions give instructions for how a psalm is to be us</w:t>
      </w:r>
      <w:r w:rsidR="00967108" w:rsidRPr="000F70DD">
        <w:rPr>
          <w:rFonts w:asciiTheme="minorHAnsi" w:hAnsiTheme="minorHAnsi" w:cstheme="minorHAnsi"/>
        </w:rPr>
        <w:t>ed in worship” (see Psalm 67). ‘</w:t>
      </w:r>
      <w:r w:rsidRPr="000F70DD">
        <w:rPr>
          <w:rFonts w:asciiTheme="minorHAnsi" w:hAnsiTheme="minorHAnsi" w:cstheme="minorHAnsi"/>
        </w:rPr>
        <w:t xml:space="preserve">Some superscriptions refer to musical terms or musical instruments that had already disappeared from usage when the Psalms were </w:t>
      </w:r>
      <w:r w:rsidR="00967108" w:rsidRPr="000F70DD">
        <w:rPr>
          <w:rFonts w:asciiTheme="minorHAnsi" w:hAnsiTheme="minorHAnsi" w:cstheme="minorHAnsi"/>
        </w:rPr>
        <w:t>translated from Hebrew to Greek’ (see Psalm 81). ‘</w:t>
      </w:r>
      <w:r w:rsidRPr="000F70DD">
        <w:rPr>
          <w:rFonts w:asciiTheme="minorHAnsi" w:hAnsiTheme="minorHAnsi" w:cstheme="minorHAnsi"/>
        </w:rPr>
        <w:t>Other superscriptions identify the autho</w:t>
      </w:r>
      <w:r w:rsidR="00967108" w:rsidRPr="000F70DD">
        <w:rPr>
          <w:rFonts w:asciiTheme="minorHAnsi" w:hAnsiTheme="minorHAnsi" w:cstheme="minorHAnsi"/>
        </w:rPr>
        <w:t>r of the psalm text’</w:t>
      </w:r>
      <w:r w:rsidRPr="000F70DD">
        <w:rPr>
          <w:rFonts w:asciiTheme="minorHAnsi" w:hAnsiTheme="minorHAnsi" w:cstheme="minorHAnsi"/>
        </w:rPr>
        <w:t xml:space="preserve"> (Of the more than one hundred superscriptions, seventy-three refer to David.)</w:t>
      </w:r>
      <w:r w:rsidR="00D45A3A" w:rsidRPr="000F70DD">
        <w:rPr>
          <w:rFonts w:asciiTheme="minorHAnsi" w:hAnsiTheme="minorHAnsi" w:cstheme="minorHAnsi"/>
        </w:rPr>
        <w:t>”</w:t>
      </w:r>
      <w:r w:rsidRPr="000F70DD">
        <w:rPr>
          <w:rFonts w:asciiTheme="minorHAnsi" w:hAnsiTheme="minorHAnsi" w:cstheme="minorHAnsi"/>
        </w:rPr>
        <w:t xml:space="preserve"> (Jinkins, 2008, p. 29).</w:t>
      </w:r>
    </w:p>
    <w:p w:rsidR="009037ED" w:rsidRPr="000F70DD" w:rsidRDefault="009037ED" w:rsidP="009037ED">
      <w:pPr>
        <w:rPr>
          <w:rFonts w:asciiTheme="minorHAnsi" w:hAnsiTheme="minorHAnsi" w:cstheme="minorHAnsi"/>
        </w:rPr>
      </w:pPr>
    </w:p>
    <w:p w:rsidR="009037ED" w:rsidRPr="000F70DD" w:rsidRDefault="009037ED" w:rsidP="009037ED">
      <w:pPr>
        <w:pStyle w:val="Heading2"/>
        <w:rPr>
          <w:rFonts w:cstheme="minorHAnsi"/>
        </w:rPr>
      </w:pPr>
      <w:r w:rsidRPr="000F70DD">
        <w:rPr>
          <w:rFonts w:cstheme="minorHAnsi"/>
        </w:rPr>
        <w:t>Selah</w:t>
      </w:r>
    </w:p>
    <w:p w:rsidR="009037ED" w:rsidRDefault="009037ED" w:rsidP="009037ED">
      <w:pPr>
        <w:rPr>
          <w:rFonts w:asciiTheme="minorHAnsi" w:hAnsiTheme="minorHAnsi" w:cstheme="minorHAnsi"/>
        </w:rPr>
      </w:pPr>
      <w:r w:rsidRPr="000F70DD">
        <w:rPr>
          <w:rFonts w:asciiTheme="minorHAnsi" w:hAnsiTheme="minorHAnsi" w:cstheme="minorHAnsi"/>
        </w:rPr>
        <w:t xml:space="preserve">According to Eugene Peterson, the term </w:t>
      </w:r>
      <w:r w:rsidRPr="000F70DD">
        <w:rPr>
          <w:rFonts w:asciiTheme="minorHAnsi" w:hAnsiTheme="minorHAnsi" w:cstheme="minorHAnsi"/>
          <w:i/>
        </w:rPr>
        <w:t>Selah</w:t>
      </w:r>
      <w:r w:rsidRPr="000F70DD">
        <w:rPr>
          <w:rFonts w:asciiTheme="minorHAnsi" w:hAnsiTheme="minorHAnsi" w:cstheme="minorHAnsi"/>
        </w:rPr>
        <w:t xml:space="preserve">, which is strewn throughout the Psalms, is untranslated and untranslatable. “If its </w:t>
      </w:r>
      <w:r w:rsidRPr="000F70DD">
        <w:rPr>
          <w:rFonts w:asciiTheme="minorHAnsi" w:hAnsiTheme="minorHAnsi" w:cstheme="minorHAnsi"/>
          <w:i/>
        </w:rPr>
        <w:t>meaning</w:t>
      </w:r>
      <w:r w:rsidRPr="000F70DD">
        <w:rPr>
          <w:rFonts w:asciiTheme="minorHAnsi" w:hAnsiTheme="minorHAnsi" w:cstheme="minorHAnsi"/>
        </w:rPr>
        <w:t xml:space="preserve"> is an enigma, its use is clear: </w:t>
      </w:r>
      <w:r w:rsidRPr="000F70DD">
        <w:rPr>
          <w:rFonts w:asciiTheme="minorHAnsi" w:hAnsiTheme="minorHAnsi" w:cstheme="minorHAnsi"/>
          <w:i/>
        </w:rPr>
        <w:t>Selah</w:t>
      </w:r>
      <w:r w:rsidRPr="000F70DD">
        <w:rPr>
          <w:rFonts w:asciiTheme="minorHAnsi" w:hAnsiTheme="minorHAnsi" w:cstheme="minorHAnsi"/>
        </w:rPr>
        <w:t xml:space="preserve"> directed people who were </w:t>
      </w:r>
      <w:r w:rsidRPr="000F70DD">
        <w:rPr>
          <w:rFonts w:asciiTheme="minorHAnsi" w:hAnsiTheme="minorHAnsi" w:cstheme="minorHAnsi"/>
          <w:i/>
        </w:rPr>
        <w:t>together</w:t>
      </w:r>
      <w:r w:rsidRPr="000F70DD">
        <w:rPr>
          <w:rFonts w:asciiTheme="minorHAnsi" w:hAnsiTheme="minorHAnsi" w:cstheme="minorHAnsi"/>
        </w:rPr>
        <w:t xml:space="preserve"> in prayer to do something or other </w:t>
      </w:r>
      <w:r w:rsidRPr="000F70DD">
        <w:rPr>
          <w:rFonts w:asciiTheme="minorHAnsi" w:hAnsiTheme="minorHAnsi" w:cstheme="minorHAnsi"/>
          <w:i/>
        </w:rPr>
        <w:t>together</w:t>
      </w:r>
      <w:r w:rsidRPr="000F70DD">
        <w:rPr>
          <w:rFonts w:asciiTheme="minorHAnsi" w:hAnsiTheme="minorHAnsi" w:cstheme="minorHAnsi"/>
        </w:rPr>
        <w:t>. …Biblically, we are not provided with a single prayer for private devotions. The community in prayer, not the individual at prayer, is basic and primary” (as quoted in Jinkins, 2008, p. 121).</w:t>
      </w:r>
    </w:p>
    <w:p w:rsidR="005A113D" w:rsidRDefault="005A113D" w:rsidP="009037ED">
      <w:pPr>
        <w:rPr>
          <w:rFonts w:asciiTheme="minorHAnsi" w:hAnsiTheme="minorHAnsi" w:cstheme="minorHAnsi"/>
        </w:rPr>
      </w:pPr>
    </w:p>
    <w:p w:rsidR="00F33A0C" w:rsidRDefault="00F33A0C" w:rsidP="005A113D">
      <w:pPr>
        <w:pStyle w:val="Heading2"/>
      </w:pPr>
    </w:p>
    <w:p w:rsidR="005A113D" w:rsidRPr="000F70DD" w:rsidRDefault="005A113D" w:rsidP="005A113D">
      <w:pPr>
        <w:pStyle w:val="Heading2"/>
      </w:pPr>
      <w:r>
        <w:t>Figures in Psalms Superscriptions</w:t>
      </w:r>
    </w:p>
    <w:p w:rsidR="005A113D" w:rsidRPr="000F70DD" w:rsidRDefault="005A113D" w:rsidP="005A113D">
      <w:pPr>
        <w:rPr>
          <w:rFonts w:asciiTheme="minorHAnsi" w:hAnsiTheme="minorHAnsi" w:cstheme="minorHAnsi"/>
        </w:rPr>
      </w:pPr>
    </w:p>
    <w:p w:rsidR="005A113D" w:rsidRPr="00892526" w:rsidRDefault="005A113D" w:rsidP="009A1614">
      <w:pPr>
        <w:pStyle w:val="Heading2"/>
      </w:pPr>
      <w:r w:rsidRPr="00892526">
        <w:t>Asaph</w:t>
      </w:r>
    </w:p>
    <w:p w:rsidR="005A113D" w:rsidRPr="00892526" w:rsidRDefault="005A113D" w:rsidP="005A113D">
      <w:pPr>
        <w:pStyle w:val="NormalWeb"/>
        <w:rPr>
          <w:rFonts w:asciiTheme="minorHAnsi" w:hAnsiTheme="minorHAnsi" w:cstheme="minorHAnsi"/>
        </w:rPr>
      </w:pPr>
      <w:r w:rsidRPr="00892526">
        <w:rPr>
          <w:rFonts w:asciiTheme="minorHAnsi" w:hAnsiTheme="minorHAnsi" w:cstheme="minorHAnsi"/>
        </w:rPr>
        <w:t>convener, or collector. (1.) A Levite; one of the leaders of David's choir (</w:t>
      </w:r>
      <w:hyperlink r:id="rId7" w:history="1">
        <w:r w:rsidRPr="00892526">
          <w:rPr>
            <w:rStyle w:val="Hyperlink"/>
            <w:rFonts w:asciiTheme="minorHAnsi" w:hAnsiTheme="minorHAnsi" w:cstheme="minorHAnsi"/>
          </w:rPr>
          <w:t>1 Chr. 6:39</w:t>
        </w:r>
      </w:hyperlink>
      <w:r w:rsidRPr="00892526">
        <w:rPr>
          <w:rFonts w:asciiTheme="minorHAnsi" w:hAnsiTheme="minorHAnsi" w:cstheme="minorHAnsi"/>
        </w:rPr>
        <w:t xml:space="preserve">). </w:t>
      </w:r>
      <w:hyperlink r:id="rId8" w:history="1">
        <w:r w:rsidRPr="00892526">
          <w:rPr>
            <w:rStyle w:val="Hyperlink"/>
            <w:rFonts w:asciiTheme="minorHAnsi" w:hAnsiTheme="minorHAnsi" w:cstheme="minorHAnsi"/>
          </w:rPr>
          <w:t>Psalms 50</w:t>
        </w:r>
      </w:hyperlink>
      <w:r w:rsidRPr="00892526">
        <w:rPr>
          <w:rFonts w:asciiTheme="minorHAnsi" w:hAnsiTheme="minorHAnsi" w:cstheme="minorHAnsi"/>
        </w:rPr>
        <w:t xml:space="preserve"> and </w:t>
      </w:r>
      <w:hyperlink r:id="rId9" w:history="1">
        <w:r w:rsidRPr="00892526">
          <w:rPr>
            <w:rStyle w:val="Hyperlink"/>
            <w:rFonts w:asciiTheme="minorHAnsi" w:hAnsiTheme="minorHAnsi" w:cstheme="minorHAnsi"/>
          </w:rPr>
          <w:t>73-83</w:t>
        </w:r>
      </w:hyperlink>
      <w:r w:rsidRPr="00892526">
        <w:rPr>
          <w:rFonts w:asciiTheme="minorHAnsi" w:hAnsiTheme="minorHAnsi" w:cstheme="minorHAnsi"/>
        </w:rPr>
        <w:t xml:space="preserve"> inclusive are attributed to him. He is mentioned along with David as skilled in music, and a "seer" (</w:t>
      </w:r>
      <w:hyperlink r:id="rId10" w:history="1">
        <w:r w:rsidRPr="00892526">
          <w:rPr>
            <w:rStyle w:val="Hyperlink"/>
            <w:rFonts w:asciiTheme="minorHAnsi" w:hAnsiTheme="minorHAnsi" w:cstheme="minorHAnsi"/>
          </w:rPr>
          <w:t>2 Chr. 29:30</w:t>
        </w:r>
      </w:hyperlink>
      <w:r w:rsidRPr="00892526">
        <w:rPr>
          <w:rFonts w:asciiTheme="minorHAnsi" w:hAnsiTheme="minorHAnsi" w:cstheme="minorHAnsi"/>
        </w:rPr>
        <w:t xml:space="preserve">). The "sons of Asaph," mentioned in </w:t>
      </w:r>
      <w:hyperlink r:id="rId11" w:history="1">
        <w:r w:rsidRPr="00892526">
          <w:rPr>
            <w:rStyle w:val="Hyperlink"/>
            <w:rFonts w:asciiTheme="minorHAnsi" w:hAnsiTheme="minorHAnsi" w:cstheme="minorHAnsi"/>
          </w:rPr>
          <w:t>1 Chr. 25:1</w:t>
        </w:r>
      </w:hyperlink>
      <w:r w:rsidRPr="00892526">
        <w:rPr>
          <w:rFonts w:asciiTheme="minorHAnsi" w:hAnsiTheme="minorHAnsi" w:cstheme="minorHAnsi"/>
        </w:rPr>
        <w:t xml:space="preserve">, </w:t>
      </w:r>
      <w:hyperlink r:id="rId12" w:history="1">
        <w:r w:rsidRPr="00892526">
          <w:rPr>
            <w:rStyle w:val="Hyperlink"/>
            <w:rFonts w:asciiTheme="minorHAnsi" w:hAnsiTheme="minorHAnsi" w:cstheme="minorHAnsi"/>
          </w:rPr>
          <w:t>2 Chr. 20:14</w:t>
        </w:r>
      </w:hyperlink>
      <w:r w:rsidRPr="00892526">
        <w:rPr>
          <w:rFonts w:asciiTheme="minorHAnsi" w:hAnsiTheme="minorHAnsi" w:cstheme="minorHAnsi"/>
        </w:rPr>
        <w:t xml:space="preserve">, and </w:t>
      </w:r>
      <w:hyperlink r:id="rId13" w:history="1">
        <w:r w:rsidRPr="00892526">
          <w:rPr>
            <w:rStyle w:val="Hyperlink"/>
            <w:rFonts w:asciiTheme="minorHAnsi" w:hAnsiTheme="minorHAnsi" w:cstheme="minorHAnsi"/>
          </w:rPr>
          <w:t>Ezra 2:41</w:t>
        </w:r>
      </w:hyperlink>
      <w:r w:rsidRPr="00892526">
        <w:rPr>
          <w:rFonts w:asciiTheme="minorHAnsi" w:hAnsiTheme="minorHAnsi" w:cstheme="minorHAnsi"/>
        </w:rPr>
        <w:t>, were his descendants, or more probably a class of poets or singers who recognized him as their master.</w:t>
      </w:r>
    </w:p>
    <w:p w:rsidR="005A113D" w:rsidRPr="00F24EFC" w:rsidRDefault="005A113D" w:rsidP="009A1614">
      <w:pPr>
        <w:pStyle w:val="Heading2"/>
      </w:pPr>
      <w:r w:rsidRPr="00F24EFC">
        <w:t>Korah</w:t>
      </w:r>
    </w:p>
    <w:p w:rsidR="005A113D" w:rsidRPr="00F24EFC" w:rsidRDefault="005A113D" w:rsidP="005A113D">
      <w:pPr>
        <w:spacing w:before="100" w:beforeAutospacing="1" w:after="100" w:afterAutospacing="1"/>
        <w:rPr>
          <w:rFonts w:asciiTheme="minorHAnsi" w:hAnsiTheme="minorHAnsi" w:cstheme="minorHAnsi"/>
        </w:rPr>
      </w:pPr>
      <w:r w:rsidRPr="00F24EFC">
        <w:rPr>
          <w:rFonts w:asciiTheme="minorHAnsi" w:hAnsiTheme="minorHAnsi" w:cstheme="minorHAnsi"/>
        </w:rPr>
        <w:t>ice, hail. (1.) The third son of Esau, by Aholibamah (</w:t>
      </w:r>
      <w:hyperlink r:id="rId14" w:history="1">
        <w:r w:rsidRPr="00892526">
          <w:rPr>
            <w:rFonts w:asciiTheme="minorHAnsi" w:hAnsiTheme="minorHAnsi" w:cstheme="minorHAnsi"/>
            <w:color w:val="0000FF"/>
            <w:u w:val="single"/>
          </w:rPr>
          <w:t>Gen. 36:14</w:t>
        </w:r>
      </w:hyperlink>
      <w:r w:rsidRPr="00F24EFC">
        <w:rPr>
          <w:rFonts w:asciiTheme="minorHAnsi" w:hAnsiTheme="minorHAnsi" w:cstheme="minorHAnsi"/>
        </w:rPr>
        <w:t xml:space="preserve">; </w:t>
      </w:r>
      <w:hyperlink r:id="rId15" w:history="1">
        <w:r w:rsidRPr="00892526">
          <w:rPr>
            <w:rFonts w:asciiTheme="minorHAnsi" w:hAnsiTheme="minorHAnsi" w:cstheme="minorHAnsi"/>
            <w:color w:val="0000FF"/>
            <w:u w:val="single"/>
          </w:rPr>
          <w:t>1 Chr. 1:35</w:t>
        </w:r>
      </w:hyperlink>
      <w:r w:rsidRPr="00F24EFC">
        <w:rPr>
          <w:rFonts w:asciiTheme="minorHAnsi" w:hAnsiTheme="minorHAnsi" w:cstheme="minorHAnsi"/>
        </w:rPr>
        <w:t>).</w:t>
      </w:r>
    </w:p>
    <w:p w:rsidR="005A113D" w:rsidRPr="00F24EFC" w:rsidRDefault="005A113D" w:rsidP="005A113D">
      <w:pPr>
        <w:spacing w:before="100" w:beforeAutospacing="1" w:after="100" w:afterAutospacing="1"/>
        <w:rPr>
          <w:rFonts w:asciiTheme="minorHAnsi" w:hAnsiTheme="minorHAnsi" w:cstheme="minorHAnsi"/>
        </w:rPr>
      </w:pPr>
      <w:r w:rsidRPr="00F24EFC">
        <w:rPr>
          <w:rFonts w:asciiTheme="minorHAnsi" w:hAnsiTheme="minorHAnsi" w:cstheme="minorHAnsi"/>
        </w:rPr>
        <w:t>(2.) A Levite, the son of Izhar, the brother of Amram, the father of Moses and Aaron (</w:t>
      </w:r>
      <w:hyperlink r:id="rId16" w:history="1">
        <w:r w:rsidRPr="00892526">
          <w:rPr>
            <w:rFonts w:asciiTheme="minorHAnsi" w:hAnsiTheme="minorHAnsi" w:cstheme="minorHAnsi"/>
            <w:color w:val="0000FF"/>
            <w:u w:val="single"/>
          </w:rPr>
          <w:t>Ex. 6:21</w:t>
        </w:r>
      </w:hyperlink>
      <w:r w:rsidRPr="00F24EFC">
        <w:rPr>
          <w:rFonts w:asciiTheme="minorHAnsi" w:hAnsiTheme="minorHAnsi" w:cstheme="minorHAnsi"/>
        </w:rPr>
        <w:t>). The institution of the Aaronic priesthood and the Levitical service at Sinai was a great religious revolution. The old priesthood of the heads of families passed away. This gave rise to murmurings and discontent, while the Israelites were encamped at Kadesh for the first time, which came to a head in a rebellion against Moses and Aaron, headed by Korah, Dathan, and Abiram. Two hundred and fifty princes, "men of renown" i.e., well-known men from among the other tribes, joined this conspiracy. The whole company demanded of Moses and Aaron that the old state of things should be restored, alleging that "they took too much upon them" (</w:t>
      </w:r>
      <w:hyperlink r:id="rId17" w:history="1">
        <w:r w:rsidRPr="00892526">
          <w:rPr>
            <w:rFonts w:asciiTheme="minorHAnsi" w:hAnsiTheme="minorHAnsi" w:cstheme="minorHAnsi"/>
            <w:color w:val="0000FF"/>
            <w:u w:val="single"/>
          </w:rPr>
          <w:t>Num. 16:1-3</w:t>
        </w:r>
      </w:hyperlink>
      <w:r w:rsidRPr="00F24EFC">
        <w:rPr>
          <w:rFonts w:asciiTheme="minorHAnsi" w:hAnsiTheme="minorHAnsi" w:cstheme="minorHAnsi"/>
        </w:rPr>
        <w:t>). On the morning after the outbreak, Korah and his associates presented themselves at the door of the tabernacle, and "took every man his censer, and put fire in them, and laid incense thereon." But immediately "fire from the Lord" burst forth and destroyed them all (</w:t>
      </w:r>
      <w:hyperlink r:id="rId18" w:history="1">
        <w:r w:rsidRPr="00892526">
          <w:rPr>
            <w:rFonts w:asciiTheme="minorHAnsi" w:hAnsiTheme="minorHAnsi" w:cstheme="minorHAnsi"/>
            <w:color w:val="0000FF"/>
            <w:u w:val="single"/>
          </w:rPr>
          <w:t>Num. 16:35</w:t>
        </w:r>
      </w:hyperlink>
      <w:r w:rsidRPr="00F24EFC">
        <w:rPr>
          <w:rFonts w:asciiTheme="minorHAnsi" w:hAnsiTheme="minorHAnsi" w:cstheme="minorHAnsi"/>
        </w:rPr>
        <w:t>). Dathan and Abiram "came out and stood in the door of their tents, and their wives, and their sons, and their little children," and it came to pass "that the ground clave asunder that was under them; and the earth opened her mouth and swallowed them up." A plague thereafter began among the people who sympathized in the rebellion, and was only stayed by Aaron's appearing between the living and the dead, and making "an atonement for the people" (16:47).</w:t>
      </w:r>
    </w:p>
    <w:p w:rsidR="005A113D" w:rsidRPr="00F24EFC" w:rsidRDefault="005A113D" w:rsidP="005A113D">
      <w:pPr>
        <w:spacing w:before="100" w:beforeAutospacing="1" w:after="100" w:afterAutospacing="1"/>
        <w:rPr>
          <w:rFonts w:asciiTheme="minorHAnsi" w:hAnsiTheme="minorHAnsi" w:cstheme="minorHAnsi"/>
        </w:rPr>
      </w:pPr>
      <w:r w:rsidRPr="00F24EFC">
        <w:rPr>
          <w:rFonts w:asciiTheme="minorHAnsi" w:hAnsiTheme="minorHAnsi" w:cstheme="minorHAnsi"/>
        </w:rPr>
        <w:t>The descendants of the sons of Korah who did not participate in the rebellion afterwards rose to eminence in the Levitical service.</w:t>
      </w:r>
    </w:p>
    <w:p w:rsidR="005A113D" w:rsidRPr="00892526" w:rsidRDefault="005A113D" w:rsidP="005A113D">
      <w:pPr>
        <w:rPr>
          <w:rFonts w:asciiTheme="minorHAnsi" w:hAnsiTheme="minorHAnsi" w:cstheme="minorHAnsi"/>
        </w:rPr>
      </w:pPr>
      <w:r w:rsidRPr="00892526">
        <w:rPr>
          <w:rFonts w:asciiTheme="minorHAnsi" w:hAnsiTheme="minorHAnsi" w:cstheme="minorHAnsi"/>
        </w:rPr>
        <w:t xml:space="preserve">Source: </w:t>
      </w:r>
      <w:hyperlink r:id="rId19" w:history="1">
        <w:r w:rsidRPr="00892526">
          <w:rPr>
            <w:rStyle w:val="Hyperlink"/>
            <w:rFonts w:asciiTheme="minorHAnsi" w:hAnsiTheme="minorHAnsi" w:cstheme="minorHAnsi"/>
          </w:rPr>
          <w:t>https://www.biblegateway.com/resources/dictionaries/</w:t>
        </w:r>
      </w:hyperlink>
    </w:p>
    <w:p w:rsidR="005A113D" w:rsidRPr="00892526" w:rsidRDefault="005A113D" w:rsidP="005A113D">
      <w:pPr>
        <w:rPr>
          <w:rFonts w:asciiTheme="minorHAnsi" w:hAnsiTheme="minorHAnsi" w:cstheme="minorHAnsi"/>
        </w:rPr>
      </w:pPr>
    </w:p>
    <w:p w:rsidR="005A113D" w:rsidRPr="000F70DD" w:rsidRDefault="005A113D" w:rsidP="009037ED">
      <w:pPr>
        <w:rPr>
          <w:rFonts w:asciiTheme="minorHAnsi" w:hAnsiTheme="minorHAnsi" w:cstheme="minorHAnsi"/>
        </w:rPr>
      </w:pPr>
    </w:p>
    <w:p w:rsidR="009037ED" w:rsidRPr="000F70DD" w:rsidRDefault="009037ED" w:rsidP="009F1C07">
      <w:pPr>
        <w:rPr>
          <w:rFonts w:asciiTheme="minorHAnsi" w:hAnsiTheme="minorHAnsi" w:cstheme="minorHAnsi"/>
        </w:rPr>
      </w:pPr>
    </w:p>
    <w:p w:rsidR="00C83E66" w:rsidRPr="000F70DD" w:rsidRDefault="00C83E66" w:rsidP="009F1C07">
      <w:pPr>
        <w:rPr>
          <w:rFonts w:asciiTheme="minorHAnsi" w:hAnsiTheme="minorHAnsi" w:cstheme="minorHAnsi"/>
        </w:rPr>
      </w:pPr>
    </w:p>
    <w:p w:rsidR="003E532E" w:rsidRPr="000F70DD" w:rsidRDefault="003E532E" w:rsidP="0085233A">
      <w:pPr>
        <w:pStyle w:val="Heading2"/>
        <w:rPr>
          <w:rFonts w:cstheme="minorHAnsi"/>
        </w:rPr>
      </w:pPr>
      <w:r w:rsidRPr="000F70DD">
        <w:rPr>
          <w:rFonts w:cstheme="minorHAnsi"/>
        </w:rPr>
        <w:lastRenderedPageBreak/>
        <w:t>Organization of the Psalms</w:t>
      </w:r>
    </w:p>
    <w:p w:rsidR="000441EA" w:rsidRPr="000F70DD" w:rsidRDefault="000441EA" w:rsidP="000441EA">
      <w:pPr>
        <w:rPr>
          <w:rFonts w:asciiTheme="minorHAnsi" w:hAnsiTheme="minorHAnsi" w:cstheme="minorHAnsi"/>
        </w:rPr>
      </w:pPr>
      <w:r w:rsidRPr="000F70DD">
        <w:rPr>
          <w:rFonts w:asciiTheme="minorHAnsi" w:hAnsiTheme="minorHAnsi" w:cstheme="minorHAnsi"/>
        </w:rPr>
        <w:t>“The Book of Psalms is arranged into five sections, called books. Scholars contend this editorial arrangement parallels the five-book division of the Torah (Genesis through Deuteronomy). Each of the five sections of psalms ends with a doxology, a short praise that begins, “Blessed be the Lord” or “Praise the Lord” (Jinkins, 2008, p. 22).</w:t>
      </w:r>
    </w:p>
    <w:p w:rsidR="000805DC" w:rsidRPr="000F70DD" w:rsidRDefault="000805DC" w:rsidP="000441EA">
      <w:pPr>
        <w:rPr>
          <w:rFonts w:asciiTheme="minorHAnsi" w:hAnsiTheme="minorHAnsi" w:cstheme="minorHAnsi"/>
        </w:rPr>
      </w:pPr>
    </w:p>
    <w:p w:rsidR="000805DC" w:rsidRPr="000F70DD" w:rsidRDefault="00DA0F0F" w:rsidP="000441EA">
      <w:pPr>
        <w:rPr>
          <w:rFonts w:asciiTheme="minorHAnsi" w:hAnsiTheme="minorHAnsi" w:cstheme="minorHAnsi"/>
        </w:rPr>
      </w:pPr>
      <w:r w:rsidRPr="000F70DD">
        <w:rPr>
          <w:rFonts w:asciiTheme="minorHAnsi" w:hAnsiTheme="minorHAnsi" w:cstheme="minorHAnsi"/>
          <w:b/>
        </w:rPr>
        <w:t>Book 1</w:t>
      </w:r>
      <w:r w:rsidR="000805DC" w:rsidRPr="000F70DD">
        <w:rPr>
          <w:rFonts w:asciiTheme="minorHAnsi" w:hAnsiTheme="minorHAnsi" w:cstheme="minorHAnsi"/>
          <w:b/>
        </w:rPr>
        <w:t>:</w:t>
      </w:r>
      <w:r w:rsidR="000805DC" w:rsidRPr="000F70DD">
        <w:rPr>
          <w:rFonts w:asciiTheme="minorHAnsi" w:hAnsiTheme="minorHAnsi" w:cstheme="minorHAnsi"/>
        </w:rPr>
        <w:t xml:space="preserve"> Psalms 1-41 (doxology Psalm 41:13)</w:t>
      </w:r>
    </w:p>
    <w:p w:rsidR="00AE1734" w:rsidRPr="000F70DD" w:rsidRDefault="00AE1734" w:rsidP="00AE1734">
      <w:pPr>
        <w:rPr>
          <w:rFonts w:asciiTheme="minorHAnsi" w:hAnsiTheme="minorHAnsi" w:cstheme="minorHAnsi"/>
        </w:rPr>
      </w:pPr>
      <w:r w:rsidRPr="000F70DD">
        <w:rPr>
          <w:rFonts w:asciiTheme="minorHAnsi" w:hAnsiTheme="minorHAnsi" w:cstheme="minorHAnsi"/>
        </w:rPr>
        <w:t xml:space="preserve">“Psalms 1–2 have no titles that attribute authorship (but see Acts 4:25 for Psalm 2); they </w:t>
      </w:r>
      <w:r w:rsidR="003C3C0E" w:rsidRPr="000F70DD">
        <w:rPr>
          <w:rFonts w:asciiTheme="minorHAnsi" w:hAnsiTheme="minorHAnsi" w:cstheme="minorHAnsi"/>
        </w:rPr>
        <w:t>introduce</w:t>
      </w:r>
      <w:r w:rsidRPr="000F70DD">
        <w:rPr>
          <w:rFonts w:asciiTheme="minorHAnsi" w:hAnsiTheme="minorHAnsi" w:cstheme="minorHAnsi"/>
        </w:rPr>
        <w:t xml:space="preserve"> the Psalms as a whole. The remainder of Book 1 is made up almost entirely of psalms of David: only Psalm 10 (but see note on Psalm 9) and Psalm 33 lack a Davidic superscription. Prayers issuing from a situation of distress dominate, punctuated by statements of confidence in the God who alone can save (e.g., 9; 11; 16; 18), striking the note that concludes the book (40–41). Reflections on ethics and worship with integrity are found in Psalms 1, 14–15, 19, 24, and 26.” (O'Donnell, </w:t>
      </w:r>
      <w:r w:rsidR="00D61519" w:rsidRPr="000F70DD">
        <w:rPr>
          <w:rFonts w:asciiTheme="minorHAnsi" w:hAnsiTheme="minorHAnsi" w:cstheme="minorHAnsi"/>
          <w:color w:val="000000" w:themeColor="text1"/>
        </w:rPr>
        <w:t>2014,</w:t>
      </w:r>
      <w:r w:rsidR="00071806" w:rsidRPr="000F70DD">
        <w:rPr>
          <w:rFonts w:asciiTheme="minorHAnsi" w:hAnsiTheme="minorHAnsi" w:cstheme="minorHAnsi"/>
          <w:color w:val="000000" w:themeColor="text1"/>
        </w:rPr>
        <w:t xml:space="preserve"> </w:t>
      </w:r>
      <w:r w:rsidR="0056735A" w:rsidRPr="000F70DD">
        <w:rPr>
          <w:rFonts w:asciiTheme="minorHAnsi" w:hAnsiTheme="minorHAnsi" w:cstheme="minorHAnsi"/>
          <w:color w:val="000000" w:themeColor="text1"/>
        </w:rPr>
        <w:t>Kin</w:t>
      </w:r>
      <w:r w:rsidR="0056735A" w:rsidRPr="000F70DD">
        <w:rPr>
          <w:rFonts w:asciiTheme="minorHAnsi" w:hAnsiTheme="minorHAnsi" w:cstheme="minorHAnsi"/>
        </w:rPr>
        <w:t>dle Locations 124-220</w:t>
      </w:r>
      <w:r w:rsidRPr="000F70DD">
        <w:rPr>
          <w:rFonts w:asciiTheme="minorHAnsi" w:hAnsiTheme="minorHAnsi" w:cstheme="minorHAnsi"/>
        </w:rPr>
        <w:t xml:space="preserve">). </w:t>
      </w:r>
    </w:p>
    <w:p w:rsidR="00AE1734" w:rsidRPr="000F70DD" w:rsidRDefault="00AE1734" w:rsidP="000441EA">
      <w:pPr>
        <w:rPr>
          <w:rFonts w:asciiTheme="minorHAnsi" w:hAnsiTheme="minorHAnsi" w:cstheme="minorHAnsi"/>
        </w:rPr>
      </w:pPr>
    </w:p>
    <w:p w:rsidR="000805DC" w:rsidRPr="000F70DD" w:rsidRDefault="00DA0F0F" w:rsidP="000441EA">
      <w:pPr>
        <w:rPr>
          <w:rFonts w:asciiTheme="minorHAnsi" w:hAnsiTheme="minorHAnsi" w:cstheme="minorHAnsi"/>
        </w:rPr>
      </w:pPr>
      <w:r w:rsidRPr="000F70DD">
        <w:rPr>
          <w:rFonts w:asciiTheme="minorHAnsi" w:hAnsiTheme="minorHAnsi" w:cstheme="minorHAnsi"/>
          <w:b/>
        </w:rPr>
        <w:t>Book 2</w:t>
      </w:r>
      <w:r w:rsidR="000805DC" w:rsidRPr="000F70DD">
        <w:rPr>
          <w:rFonts w:asciiTheme="minorHAnsi" w:hAnsiTheme="minorHAnsi" w:cstheme="minorHAnsi"/>
          <w:b/>
        </w:rPr>
        <w:t>:</w:t>
      </w:r>
      <w:r w:rsidR="000805DC" w:rsidRPr="000F70DD">
        <w:rPr>
          <w:rFonts w:asciiTheme="minorHAnsi" w:hAnsiTheme="minorHAnsi" w:cstheme="minorHAnsi"/>
        </w:rPr>
        <w:t xml:space="preserve"> Psalms 42-72 (doxology: Psalm 72:18-19)</w:t>
      </w:r>
    </w:p>
    <w:p w:rsidR="00AE1734" w:rsidRPr="000F70DD" w:rsidRDefault="00AE1734" w:rsidP="00AE1734">
      <w:pPr>
        <w:rPr>
          <w:rFonts w:asciiTheme="minorHAnsi" w:hAnsiTheme="minorHAnsi" w:cstheme="minorHAnsi"/>
        </w:rPr>
      </w:pPr>
      <w:r w:rsidRPr="000F70DD">
        <w:rPr>
          <w:rFonts w:asciiTheme="minorHAnsi" w:hAnsiTheme="minorHAnsi" w:cstheme="minorHAnsi"/>
        </w:rPr>
        <w:t xml:space="preserve">“Book 2 introduces the first Korah collection (42–49, although 43 lacks a superscription), with a single Asaph psalm at Psalm 50. A further Davidic collection is found in Psalms 51–65 and 68–69, including the bulk of the “historical” superscriptions (51–52; 54; 56–57; 59–60; 63). Once again, lament and distress dominate the content of these prayers, which now also include a communal voice (e.g., Psalm 44; compare Psalms 67; 68). The lone psalm attributed to Solomon concludes Book 2 with the Psalms’ pinnacle of royal theology (72; compare 45) (O'Donnell, </w:t>
      </w:r>
      <w:r w:rsidR="00D61519" w:rsidRPr="000F70DD">
        <w:rPr>
          <w:rFonts w:asciiTheme="minorHAnsi" w:hAnsiTheme="minorHAnsi" w:cstheme="minorHAnsi"/>
          <w:color w:val="000000" w:themeColor="text1"/>
        </w:rPr>
        <w:t>2014,</w:t>
      </w:r>
      <w:r w:rsidR="00EA2BE7" w:rsidRPr="000F70DD">
        <w:rPr>
          <w:rFonts w:asciiTheme="minorHAnsi" w:hAnsiTheme="minorHAnsi" w:cstheme="minorHAnsi"/>
          <w:color w:val="000000" w:themeColor="text1"/>
        </w:rPr>
        <w:t xml:space="preserve"> </w:t>
      </w:r>
      <w:r w:rsidR="0056735A" w:rsidRPr="000F70DD">
        <w:rPr>
          <w:rFonts w:asciiTheme="minorHAnsi" w:hAnsiTheme="minorHAnsi" w:cstheme="minorHAnsi"/>
          <w:color w:val="000000" w:themeColor="text1"/>
        </w:rPr>
        <w:t>Kindle L</w:t>
      </w:r>
      <w:r w:rsidR="0056735A" w:rsidRPr="000F70DD">
        <w:rPr>
          <w:rFonts w:asciiTheme="minorHAnsi" w:hAnsiTheme="minorHAnsi" w:cstheme="minorHAnsi"/>
        </w:rPr>
        <w:t>ocations 124-220</w:t>
      </w:r>
      <w:r w:rsidRPr="000F70DD">
        <w:rPr>
          <w:rFonts w:asciiTheme="minorHAnsi" w:hAnsiTheme="minorHAnsi" w:cstheme="minorHAnsi"/>
        </w:rPr>
        <w:t xml:space="preserve">). </w:t>
      </w:r>
    </w:p>
    <w:p w:rsidR="00AE1734" w:rsidRPr="000F70DD" w:rsidRDefault="00AE1734" w:rsidP="000441EA">
      <w:pPr>
        <w:rPr>
          <w:rFonts w:asciiTheme="minorHAnsi" w:hAnsiTheme="minorHAnsi" w:cstheme="minorHAnsi"/>
        </w:rPr>
      </w:pPr>
    </w:p>
    <w:p w:rsidR="000805DC" w:rsidRPr="000F70DD" w:rsidRDefault="00DA0F0F" w:rsidP="000441EA">
      <w:pPr>
        <w:rPr>
          <w:rFonts w:asciiTheme="minorHAnsi" w:hAnsiTheme="minorHAnsi" w:cstheme="minorHAnsi"/>
        </w:rPr>
      </w:pPr>
      <w:r w:rsidRPr="000F70DD">
        <w:rPr>
          <w:rFonts w:asciiTheme="minorHAnsi" w:hAnsiTheme="minorHAnsi" w:cstheme="minorHAnsi"/>
          <w:b/>
        </w:rPr>
        <w:t>Book 3</w:t>
      </w:r>
      <w:r w:rsidR="000805DC" w:rsidRPr="000F70DD">
        <w:rPr>
          <w:rFonts w:asciiTheme="minorHAnsi" w:hAnsiTheme="minorHAnsi" w:cstheme="minorHAnsi"/>
          <w:b/>
        </w:rPr>
        <w:t>:</w:t>
      </w:r>
      <w:r w:rsidR="000805DC" w:rsidRPr="000F70DD">
        <w:rPr>
          <w:rFonts w:asciiTheme="minorHAnsi" w:hAnsiTheme="minorHAnsi" w:cstheme="minorHAnsi"/>
        </w:rPr>
        <w:t xml:space="preserve"> Psalms 73-89 (doxology: Psalm 89:52)</w:t>
      </w:r>
    </w:p>
    <w:p w:rsidR="00764B14" w:rsidRPr="000F70DD" w:rsidRDefault="00764B14" w:rsidP="00764B14">
      <w:pPr>
        <w:rPr>
          <w:rFonts w:asciiTheme="minorHAnsi" w:hAnsiTheme="minorHAnsi" w:cstheme="minorHAnsi"/>
        </w:rPr>
      </w:pPr>
      <w:r w:rsidRPr="000F70DD">
        <w:rPr>
          <w:rFonts w:asciiTheme="minorHAnsi" w:hAnsiTheme="minorHAnsi" w:cstheme="minorHAnsi"/>
        </w:rPr>
        <w:t>“The opening Psalm 73 starkly questions the justice of God before seeing light in God’s presence; that light has almost escaped the psalmist in Psalm 88, the bleakest of all the psalms. Book 2 ended with the high point of royal aspirations; Book 3 concludes in Psalm 89 with these expectations badly threatened. Sharp rays of hope occasionally pierce the darkness (e.g., Psalms 75; 85; 87). The brief third book contains most of the psalms of Asaph (Psalms 73–83), as well as another set of Kor</w:t>
      </w:r>
      <w:r w:rsidR="00763B35" w:rsidRPr="000F70DD">
        <w:rPr>
          <w:rFonts w:asciiTheme="minorHAnsi" w:hAnsiTheme="minorHAnsi" w:cstheme="minorHAnsi"/>
        </w:rPr>
        <w:t>ah psalms (Psalms 84–85; 87–88)</w:t>
      </w:r>
      <w:r w:rsidR="00996001">
        <w:rPr>
          <w:rFonts w:asciiTheme="minorHAnsi" w:hAnsiTheme="minorHAnsi" w:cstheme="minorHAnsi"/>
        </w:rPr>
        <w:t>”</w:t>
      </w:r>
      <w:r w:rsidRPr="000F70DD">
        <w:rPr>
          <w:rFonts w:asciiTheme="minorHAnsi" w:hAnsiTheme="minorHAnsi" w:cstheme="minorHAnsi"/>
        </w:rPr>
        <w:t xml:space="preserve"> </w:t>
      </w:r>
      <w:r w:rsidR="00763B35" w:rsidRPr="000F70DD">
        <w:rPr>
          <w:rFonts w:asciiTheme="minorHAnsi" w:hAnsiTheme="minorHAnsi" w:cstheme="minorHAnsi"/>
        </w:rPr>
        <w:t>(</w:t>
      </w:r>
      <w:r w:rsidR="00763B35" w:rsidRPr="000F70DD">
        <w:rPr>
          <w:rFonts w:asciiTheme="minorHAnsi" w:hAnsiTheme="minorHAnsi" w:cstheme="minorHAnsi"/>
          <w:color w:val="000000" w:themeColor="text1"/>
        </w:rPr>
        <w:t xml:space="preserve">O'Donnell, </w:t>
      </w:r>
      <w:r w:rsidR="00D61519" w:rsidRPr="000F70DD">
        <w:rPr>
          <w:rFonts w:asciiTheme="minorHAnsi" w:hAnsiTheme="minorHAnsi" w:cstheme="minorHAnsi"/>
          <w:color w:val="000000" w:themeColor="text1"/>
        </w:rPr>
        <w:t>2014,</w:t>
      </w:r>
      <w:r w:rsidR="00763B35" w:rsidRPr="000F70DD">
        <w:rPr>
          <w:rFonts w:asciiTheme="minorHAnsi" w:hAnsiTheme="minorHAnsi" w:cstheme="minorHAnsi"/>
          <w:color w:val="000000" w:themeColor="text1"/>
        </w:rPr>
        <w:t xml:space="preserve"> </w:t>
      </w:r>
      <w:r w:rsidR="0056735A" w:rsidRPr="000F70DD">
        <w:rPr>
          <w:rFonts w:asciiTheme="minorHAnsi" w:hAnsiTheme="minorHAnsi" w:cstheme="minorHAnsi"/>
          <w:color w:val="000000" w:themeColor="text1"/>
        </w:rPr>
        <w:t xml:space="preserve">Kindle </w:t>
      </w:r>
      <w:r w:rsidR="0056735A" w:rsidRPr="000F70DD">
        <w:rPr>
          <w:rFonts w:asciiTheme="minorHAnsi" w:hAnsiTheme="minorHAnsi" w:cstheme="minorHAnsi"/>
        </w:rPr>
        <w:t>Locations 124-220</w:t>
      </w:r>
      <w:r w:rsidR="00763B35" w:rsidRPr="000F70DD">
        <w:rPr>
          <w:rFonts w:asciiTheme="minorHAnsi" w:hAnsiTheme="minorHAnsi" w:cstheme="minorHAnsi"/>
        </w:rPr>
        <w:t>).</w:t>
      </w:r>
    </w:p>
    <w:p w:rsidR="00764B14" w:rsidRPr="000F70DD" w:rsidRDefault="00764B14" w:rsidP="000441EA">
      <w:pPr>
        <w:rPr>
          <w:rFonts w:asciiTheme="minorHAnsi" w:hAnsiTheme="minorHAnsi" w:cstheme="minorHAnsi"/>
        </w:rPr>
      </w:pPr>
    </w:p>
    <w:p w:rsidR="000805DC" w:rsidRPr="000F70DD" w:rsidRDefault="00DA0F0F" w:rsidP="000441EA">
      <w:pPr>
        <w:rPr>
          <w:rFonts w:asciiTheme="minorHAnsi" w:hAnsiTheme="minorHAnsi" w:cstheme="minorHAnsi"/>
        </w:rPr>
      </w:pPr>
      <w:r w:rsidRPr="000F70DD">
        <w:rPr>
          <w:rFonts w:asciiTheme="minorHAnsi" w:hAnsiTheme="minorHAnsi" w:cstheme="minorHAnsi"/>
          <w:b/>
        </w:rPr>
        <w:t>Book 4</w:t>
      </w:r>
      <w:r w:rsidR="000805DC" w:rsidRPr="000F70DD">
        <w:rPr>
          <w:rFonts w:asciiTheme="minorHAnsi" w:hAnsiTheme="minorHAnsi" w:cstheme="minorHAnsi"/>
          <w:b/>
        </w:rPr>
        <w:t>:</w:t>
      </w:r>
      <w:r w:rsidR="000805DC" w:rsidRPr="000F70DD">
        <w:rPr>
          <w:rFonts w:asciiTheme="minorHAnsi" w:hAnsiTheme="minorHAnsi" w:cstheme="minorHAnsi"/>
        </w:rPr>
        <w:t xml:space="preserve"> Psalms 90-106 (doxology: Psalm 106:48)</w:t>
      </w:r>
    </w:p>
    <w:p w:rsidR="00F57834" w:rsidRPr="000F70DD" w:rsidRDefault="00F57834" w:rsidP="000441EA">
      <w:pPr>
        <w:rPr>
          <w:rFonts w:asciiTheme="minorHAnsi" w:hAnsiTheme="minorHAnsi" w:cstheme="minorHAnsi"/>
        </w:rPr>
      </w:pPr>
      <w:r w:rsidRPr="000F70DD">
        <w:rPr>
          <w:rFonts w:asciiTheme="minorHAnsi" w:hAnsiTheme="minorHAnsi" w:cstheme="minorHAnsi"/>
        </w:rPr>
        <w:t>“Psalm 90 opens the fourth book of the Psalms. It may be seen as the first response to the problems raised by the third book (Psalms 73–89). Psalm 90, attributed to Moses, reminds the worshiper that God was active on Israel’s behalf long before David. This theme is taken up in Psalms 103–106, which summarize God’s dealings with his people before any kings reigned. In between there is a group of psalms (93–100), many characterized by the refrain “The LORD reigns.” This truth refutes the doubts of Psalm 89</w:t>
      </w:r>
      <w:r w:rsidR="00763B35" w:rsidRPr="000F70DD">
        <w:rPr>
          <w:rFonts w:asciiTheme="minorHAnsi" w:hAnsiTheme="minorHAnsi" w:cstheme="minorHAnsi"/>
        </w:rPr>
        <w:t xml:space="preserve"> (</w:t>
      </w:r>
      <w:r w:rsidR="00763B35" w:rsidRPr="000F70DD">
        <w:rPr>
          <w:rFonts w:asciiTheme="minorHAnsi" w:hAnsiTheme="minorHAnsi" w:cstheme="minorHAnsi"/>
          <w:color w:val="000000" w:themeColor="text1"/>
        </w:rPr>
        <w:t xml:space="preserve">O'Donnell, </w:t>
      </w:r>
      <w:r w:rsidR="00D61519" w:rsidRPr="000F70DD">
        <w:rPr>
          <w:rFonts w:asciiTheme="minorHAnsi" w:hAnsiTheme="minorHAnsi" w:cstheme="minorHAnsi"/>
          <w:color w:val="000000" w:themeColor="text1"/>
        </w:rPr>
        <w:t>2014,</w:t>
      </w:r>
      <w:r w:rsidR="00763B35" w:rsidRPr="000F70DD">
        <w:rPr>
          <w:rFonts w:asciiTheme="minorHAnsi" w:hAnsiTheme="minorHAnsi" w:cstheme="minorHAnsi"/>
          <w:color w:val="000000" w:themeColor="text1"/>
        </w:rPr>
        <w:t xml:space="preserve"> </w:t>
      </w:r>
      <w:r w:rsidR="0056735A" w:rsidRPr="000F70DD">
        <w:rPr>
          <w:rFonts w:asciiTheme="minorHAnsi" w:hAnsiTheme="minorHAnsi" w:cstheme="minorHAnsi"/>
          <w:color w:val="000000" w:themeColor="text1"/>
        </w:rPr>
        <w:t>Ki</w:t>
      </w:r>
      <w:r w:rsidR="0056735A" w:rsidRPr="000F70DD">
        <w:rPr>
          <w:rFonts w:asciiTheme="minorHAnsi" w:hAnsiTheme="minorHAnsi" w:cstheme="minorHAnsi"/>
        </w:rPr>
        <w:t>ndle Locations 124-220</w:t>
      </w:r>
      <w:r w:rsidR="00763B35" w:rsidRPr="000F70DD">
        <w:rPr>
          <w:rFonts w:asciiTheme="minorHAnsi" w:hAnsiTheme="minorHAnsi" w:cstheme="minorHAnsi"/>
        </w:rPr>
        <w:t>).</w:t>
      </w:r>
    </w:p>
    <w:p w:rsidR="00763B35" w:rsidRPr="000F70DD" w:rsidRDefault="00763B35" w:rsidP="000441EA">
      <w:pPr>
        <w:rPr>
          <w:rFonts w:asciiTheme="minorHAnsi" w:hAnsiTheme="minorHAnsi" w:cstheme="minorHAnsi"/>
        </w:rPr>
      </w:pPr>
    </w:p>
    <w:p w:rsidR="000805DC" w:rsidRPr="000F70DD" w:rsidRDefault="00DA0F0F" w:rsidP="000441EA">
      <w:pPr>
        <w:rPr>
          <w:rFonts w:asciiTheme="minorHAnsi" w:hAnsiTheme="minorHAnsi" w:cstheme="minorHAnsi"/>
        </w:rPr>
      </w:pPr>
      <w:r w:rsidRPr="000F70DD">
        <w:rPr>
          <w:rFonts w:asciiTheme="minorHAnsi" w:hAnsiTheme="minorHAnsi" w:cstheme="minorHAnsi"/>
          <w:b/>
        </w:rPr>
        <w:t>Book 5</w:t>
      </w:r>
      <w:r w:rsidR="000805DC" w:rsidRPr="000F70DD">
        <w:rPr>
          <w:rFonts w:asciiTheme="minorHAnsi" w:hAnsiTheme="minorHAnsi" w:cstheme="minorHAnsi"/>
          <w:b/>
        </w:rPr>
        <w:t>:</w:t>
      </w:r>
      <w:r w:rsidR="000805DC" w:rsidRPr="000F70DD">
        <w:rPr>
          <w:rFonts w:asciiTheme="minorHAnsi" w:hAnsiTheme="minorHAnsi" w:cstheme="minorHAnsi"/>
        </w:rPr>
        <w:t xml:space="preserve"> Psalm</w:t>
      </w:r>
      <w:r w:rsidR="006B7C3D" w:rsidRPr="000F70DD">
        <w:rPr>
          <w:rFonts w:asciiTheme="minorHAnsi" w:hAnsiTheme="minorHAnsi" w:cstheme="minorHAnsi"/>
        </w:rPr>
        <w:t>s 107-150 (doxology: Psalm 150)</w:t>
      </w:r>
    </w:p>
    <w:p w:rsidR="00611511" w:rsidRDefault="00611511" w:rsidP="00611511">
      <w:pPr>
        <w:rPr>
          <w:rFonts w:asciiTheme="minorHAnsi" w:hAnsiTheme="minorHAnsi" w:cstheme="minorHAnsi"/>
        </w:rPr>
      </w:pPr>
      <w:r w:rsidRPr="000F70DD">
        <w:rPr>
          <w:rFonts w:asciiTheme="minorHAnsi" w:hAnsiTheme="minorHAnsi" w:cstheme="minorHAnsi"/>
        </w:rPr>
        <w:t xml:space="preserve">“The structure of Book 5 reflects the closing petition of Book 4 in 106:47. It declares that God does answer prayer (Psalm 107) and concludes with five Hallelujah psalms (146–150). In </w:t>
      </w:r>
      <w:r w:rsidRPr="000F70DD">
        <w:rPr>
          <w:rFonts w:asciiTheme="minorHAnsi" w:hAnsiTheme="minorHAnsi" w:cstheme="minorHAnsi"/>
        </w:rPr>
        <w:lastRenderedPageBreak/>
        <w:t>between there are several psalms affirming the validity of the promises to David (Psalms 110; 132; 144), two collections of Davidic psalms (108–110; 138–145); the longest psalm, celebrating the value of the law (Psalm 119); and 15 “psalms of ascent” for use by pilgrims traveling to Jerusalem (Psalms 120–134)</w:t>
      </w:r>
      <w:r w:rsidR="00996001">
        <w:rPr>
          <w:rFonts w:asciiTheme="minorHAnsi" w:hAnsiTheme="minorHAnsi" w:cstheme="minorHAnsi"/>
        </w:rPr>
        <w:t>”</w:t>
      </w:r>
      <w:r w:rsidR="00763B35" w:rsidRPr="000F70DD">
        <w:rPr>
          <w:rFonts w:asciiTheme="minorHAnsi" w:hAnsiTheme="minorHAnsi" w:cstheme="minorHAnsi"/>
        </w:rPr>
        <w:t xml:space="preserve"> (</w:t>
      </w:r>
      <w:r w:rsidR="00763B35" w:rsidRPr="000F70DD">
        <w:rPr>
          <w:rFonts w:asciiTheme="minorHAnsi" w:hAnsiTheme="minorHAnsi" w:cstheme="minorHAnsi"/>
          <w:color w:val="000000" w:themeColor="text1"/>
        </w:rPr>
        <w:t xml:space="preserve">O'Donnell, </w:t>
      </w:r>
      <w:r w:rsidR="00D61519" w:rsidRPr="000F70DD">
        <w:rPr>
          <w:rFonts w:asciiTheme="minorHAnsi" w:hAnsiTheme="minorHAnsi" w:cstheme="minorHAnsi"/>
          <w:color w:val="000000" w:themeColor="text1"/>
        </w:rPr>
        <w:t>2014,</w:t>
      </w:r>
      <w:r w:rsidR="00763B35" w:rsidRPr="000F70DD">
        <w:rPr>
          <w:rFonts w:asciiTheme="minorHAnsi" w:hAnsiTheme="minorHAnsi" w:cstheme="minorHAnsi"/>
          <w:color w:val="000000" w:themeColor="text1"/>
        </w:rPr>
        <w:t xml:space="preserve"> </w:t>
      </w:r>
      <w:r w:rsidR="0056735A" w:rsidRPr="000F70DD">
        <w:rPr>
          <w:rFonts w:asciiTheme="minorHAnsi" w:hAnsiTheme="minorHAnsi" w:cstheme="minorHAnsi"/>
          <w:color w:val="000000" w:themeColor="text1"/>
        </w:rPr>
        <w:t xml:space="preserve">Kindle </w:t>
      </w:r>
      <w:r w:rsidR="0056735A" w:rsidRPr="000F70DD">
        <w:rPr>
          <w:rFonts w:asciiTheme="minorHAnsi" w:hAnsiTheme="minorHAnsi" w:cstheme="minorHAnsi"/>
        </w:rPr>
        <w:t>Locations 124-220</w:t>
      </w:r>
      <w:r w:rsidR="00763B35" w:rsidRPr="000F70DD">
        <w:rPr>
          <w:rFonts w:asciiTheme="minorHAnsi" w:hAnsiTheme="minorHAnsi" w:cstheme="minorHAnsi"/>
        </w:rPr>
        <w:t>).</w:t>
      </w:r>
      <w:r w:rsidRPr="000F70DD">
        <w:rPr>
          <w:rFonts w:asciiTheme="minorHAnsi" w:hAnsiTheme="minorHAnsi" w:cstheme="minorHAnsi"/>
        </w:rPr>
        <w:t xml:space="preserve"> </w:t>
      </w:r>
    </w:p>
    <w:p w:rsidR="00EF3319" w:rsidRDefault="00EF3319" w:rsidP="00611511">
      <w:pPr>
        <w:rPr>
          <w:rFonts w:asciiTheme="minorHAnsi" w:hAnsiTheme="minorHAnsi" w:cstheme="minorHAnsi"/>
        </w:rPr>
      </w:pPr>
    </w:p>
    <w:p w:rsidR="00F06A25" w:rsidRPr="00892526" w:rsidRDefault="00A32723" w:rsidP="00EF3319">
      <w:pPr>
        <w:pStyle w:val="Heading1"/>
      </w:pPr>
      <w:r>
        <w:t>Sessions</w:t>
      </w:r>
    </w:p>
    <w:p w:rsidR="00F06A25" w:rsidRPr="00F83FCF" w:rsidRDefault="00F06A25" w:rsidP="00F06A25">
      <w:pPr>
        <w:rPr>
          <w:rFonts w:asciiTheme="minorHAnsi" w:hAnsiTheme="minorHAnsi" w:cstheme="minorHAnsi"/>
          <w:b/>
          <w:sz w:val="22"/>
          <w:szCs w:val="22"/>
        </w:rPr>
      </w:pPr>
      <w:r w:rsidRPr="00F83FCF">
        <w:rPr>
          <w:rFonts w:asciiTheme="minorHAnsi" w:hAnsiTheme="minorHAnsi" w:cstheme="minorHAnsi"/>
          <w:b/>
          <w:sz w:val="22"/>
          <w:szCs w:val="22"/>
        </w:rPr>
        <w:t>Session 1 - Overview</w:t>
      </w:r>
    </w:p>
    <w:p w:rsidR="0076182B" w:rsidRDefault="0076182B" w:rsidP="00F06A25">
      <w:pPr>
        <w:rPr>
          <w:rFonts w:asciiTheme="minorHAnsi" w:hAnsiTheme="minorHAnsi" w:cstheme="minorHAnsi"/>
          <w:sz w:val="22"/>
          <w:szCs w:val="22"/>
        </w:rPr>
      </w:pPr>
      <w:r>
        <w:rPr>
          <w:rFonts w:asciiTheme="minorHAnsi" w:hAnsiTheme="minorHAnsi" w:cstheme="minorHAnsi"/>
          <w:sz w:val="22"/>
          <w:szCs w:val="22"/>
        </w:rPr>
        <w:t>Introduction to the Psalms. Coverage of Psalms 1-7</w:t>
      </w:r>
    </w:p>
    <w:p w:rsidR="00F06A25" w:rsidRPr="00F83FCF" w:rsidRDefault="00F06A25" w:rsidP="00F06A25">
      <w:pPr>
        <w:rPr>
          <w:rFonts w:asciiTheme="minorHAnsi" w:hAnsiTheme="minorHAnsi" w:cstheme="minorHAnsi"/>
          <w:b/>
          <w:sz w:val="22"/>
          <w:szCs w:val="22"/>
        </w:rPr>
      </w:pPr>
      <w:r w:rsidRPr="00F83FCF">
        <w:rPr>
          <w:rFonts w:asciiTheme="minorHAnsi" w:hAnsiTheme="minorHAnsi" w:cstheme="minorHAnsi"/>
          <w:sz w:val="22"/>
          <w:szCs w:val="22"/>
        </w:rPr>
        <w:br/>
      </w:r>
      <w:r w:rsidRPr="00F83FCF">
        <w:rPr>
          <w:rFonts w:asciiTheme="minorHAnsi" w:hAnsiTheme="minorHAnsi" w:cstheme="minorHAnsi"/>
          <w:b/>
          <w:sz w:val="22"/>
          <w:szCs w:val="22"/>
        </w:rPr>
        <w:t>Session 2 - Hymns (Songs of Praise)</w:t>
      </w:r>
    </w:p>
    <w:p w:rsidR="00F06A25" w:rsidRPr="00F83FCF" w:rsidRDefault="00F06A25" w:rsidP="00F06A25">
      <w:pPr>
        <w:rPr>
          <w:rFonts w:asciiTheme="minorHAnsi" w:hAnsiTheme="minorHAnsi" w:cstheme="minorHAnsi"/>
          <w:sz w:val="22"/>
          <w:szCs w:val="22"/>
        </w:rPr>
      </w:pPr>
      <w:r w:rsidRPr="00F83FCF">
        <w:rPr>
          <w:rFonts w:asciiTheme="minorHAnsi" w:hAnsiTheme="minorHAnsi" w:cstheme="minorHAnsi"/>
          <w:sz w:val="22"/>
          <w:szCs w:val="22"/>
        </w:rPr>
        <w:t>Hymns are songs of praise. They reveal what the psalmist feels then the relationship with God is tranquil. Examples include Psalms 8; 19; 29; 33; 104; 105; 111; 113; 114; 117; 135; 136; 145-150.</w:t>
      </w:r>
    </w:p>
    <w:p w:rsidR="00F06A25" w:rsidRPr="00F83FCF" w:rsidRDefault="00F06A25" w:rsidP="00F06A25">
      <w:pPr>
        <w:rPr>
          <w:rFonts w:asciiTheme="minorHAnsi" w:hAnsiTheme="minorHAnsi" w:cstheme="minorHAnsi"/>
          <w:sz w:val="22"/>
          <w:szCs w:val="22"/>
        </w:rPr>
      </w:pPr>
    </w:p>
    <w:p w:rsidR="00F06A25" w:rsidRPr="00F83FCF" w:rsidRDefault="00F06A25" w:rsidP="00F06A25">
      <w:pPr>
        <w:rPr>
          <w:rFonts w:asciiTheme="minorHAnsi" w:hAnsiTheme="minorHAnsi" w:cstheme="minorHAnsi"/>
          <w:b/>
          <w:sz w:val="22"/>
          <w:szCs w:val="22"/>
        </w:rPr>
      </w:pPr>
      <w:r w:rsidRPr="00F83FCF">
        <w:rPr>
          <w:rFonts w:asciiTheme="minorHAnsi" w:hAnsiTheme="minorHAnsi" w:cstheme="minorHAnsi"/>
          <w:b/>
          <w:sz w:val="22"/>
          <w:szCs w:val="22"/>
        </w:rPr>
        <w:t>Session 3 - Laments</w:t>
      </w:r>
    </w:p>
    <w:p w:rsidR="00F06A25" w:rsidRPr="00F83FCF" w:rsidRDefault="00F06A25" w:rsidP="00F06A25">
      <w:pPr>
        <w:rPr>
          <w:rFonts w:asciiTheme="minorHAnsi" w:hAnsiTheme="minorHAnsi" w:cstheme="minorHAnsi"/>
          <w:sz w:val="22"/>
          <w:szCs w:val="22"/>
        </w:rPr>
      </w:pPr>
      <w:r w:rsidRPr="00F83FCF">
        <w:rPr>
          <w:rFonts w:asciiTheme="minorHAnsi" w:hAnsiTheme="minorHAnsi" w:cstheme="minorHAnsi"/>
          <w:sz w:val="22"/>
          <w:szCs w:val="22"/>
        </w:rPr>
        <w:t xml:space="preserve">Laments are prayers offered to God when the person or group is hurting – feeling upset, betrayed, or abandoned. </w:t>
      </w:r>
    </w:p>
    <w:p w:rsidR="00F06A25" w:rsidRPr="00F83FCF" w:rsidRDefault="00F06A25" w:rsidP="00F06A25">
      <w:pPr>
        <w:ind w:left="720"/>
        <w:rPr>
          <w:rFonts w:asciiTheme="minorHAnsi" w:hAnsiTheme="minorHAnsi" w:cstheme="minorHAnsi"/>
          <w:sz w:val="22"/>
          <w:szCs w:val="22"/>
        </w:rPr>
      </w:pPr>
      <w:r w:rsidRPr="00F83FCF">
        <w:rPr>
          <w:rFonts w:asciiTheme="minorHAnsi" w:hAnsiTheme="minorHAnsi" w:cstheme="minorHAnsi"/>
          <w:sz w:val="22"/>
          <w:szCs w:val="22"/>
        </w:rPr>
        <w:t>Communal laments (e.g., Psalms 12; 44; 60; 74; 79; 80; 83; 85; 90; 126)</w:t>
      </w:r>
    </w:p>
    <w:p w:rsidR="00F06A25" w:rsidRPr="00F83FCF" w:rsidRDefault="00F06A25" w:rsidP="00F06A25">
      <w:pPr>
        <w:ind w:left="720"/>
        <w:rPr>
          <w:rFonts w:asciiTheme="minorHAnsi" w:hAnsiTheme="minorHAnsi" w:cstheme="minorHAnsi"/>
          <w:sz w:val="22"/>
          <w:szCs w:val="22"/>
        </w:rPr>
      </w:pPr>
      <w:r w:rsidRPr="00F83FCF">
        <w:rPr>
          <w:rFonts w:asciiTheme="minorHAnsi" w:hAnsiTheme="minorHAnsi" w:cstheme="minorHAnsi"/>
          <w:sz w:val="22"/>
          <w:szCs w:val="22"/>
        </w:rPr>
        <w:t>Individual laments (e.g., Psalms 3; 5; 7; 17; 25-27; 38; 39; 56; 59; 62; 69; 88)</w:t>
      </w:r>
    </w:p>
    <w:p w:rsidR="00F06A25" w:rsidRPr="00F83FCF" w:rsidRDefault="00F06A25" w:rsidP="00F06A25">
      <w:pPr>
        <w:rPr>
          <w:rFonts w:asciiTheme="minorHAnsi" w:hAnsiTheme="minorHAnsi" w:cstheme="minorHAnsi"/>
          <w:sz w:val="22"/>
          <w:szCs w:val="22"/>
        </w:rPr>
      </w:pPr>
    </w:p>
    <w:p w:rsidR="00F06A25" w:rsidRPr="00F83FCF" w:rsidRDefault="008E1CF0" w:rsidP="00F06A25">
      <w:pPr>
        <w:rPr>
          <w:rFonts w:asciiTheme="minorHAnsi" w:hAnsiTheme="minorHAnsi" w:cstheme="minorHAnsi"/>
          <w:b/>
          <w:sz w:val="22"/>
          <w:szCs w:val="22"/>
        </w:rPr>
      </w:pPr>
      <w:r w:rsidRPr="00F83FCF">
        <w:rPr>
          <w:rFonts w:asciiTheme="minorHAnsi" w:hAnsiTheme="minorHAnsi" w:cstheme="minorHAnsi"/>
          <w:b/>
          <w:sz w:val="22"/>
          <w:szCs w:val="22"/>
        </w:rPr>
        <w:t>Session 4</w:t>
      </w:r>
      <w:r w:rsidR="00F06A25" w:rsidRPr="00F83FCF">
        <w:rPr>
          <w:rFonts w:asciiTheme="minorHAnsi" w:hAnsiTheme="minorHAnsi" w:cstheme="minorHAnsi"/>
          <w:b/>
          <w:sz w:val="22"/>
          <w:szCs w:val="22"/>
        </w:rPr>
        <w:t xml:space="preserve"> - Penitential Psalms</w:t>
      </w:r>
    </w:p>
    <w:p w:rsidR="00F06A25" w:rsidRPr="00F83FCF" w:rsidRDefault="00F06A25" w:rsidP="00F06A25">
      <w:pPr>
        <w:rPr>
          <w:rFonts w:asciiTheme="minorHAnsi" w:hAnsiTheme="minorHAnsi" w:cstheme="minorHAnsi"/>
          <w:sz w:val="22"/>
          <w:szCs w:val="22"/>
        </w:rPr>
      </w:pPr>
      <w:r w:rsidRPr="00F83FCF">
        <w:rPr>
          <w:rFonts w:asciiTheme="minorHAnsi" w:hAnsiTheme="minorHAnsi" w:cstheme="minorHAnsi"/>
          <w:sz w:val="22"/>
          <w:szCs w:val="22"/>
        </w:rPr>
        <w:t>These are Psalms of Confession. These psalms express sorrow for sing. Here, the psalmist admits his or her guilt and leaves the situation with God. Examples include Psalms 6, 32, 38, 51; 102; 130; and 143.</w:t>
      </w:r>
    </w:p>
    <w:p w:rsidR="00F06A25" w:rsidRPr="00F83FCF" w:rsidRDefault="00F06A25" w:rsidP="00F06A25">
      <w:pPr>
        <w:rPr>
          <w:rFonts w:asciiTheme="minorHAnsi" w:hAnsiTheme="minorHAnsi" w:cstheme="minorHAnsi"/>
          <w:sz w:val="22"/>
          <w:szCs w:val="22"/>
        </w:rPr>
      </w:pPr>
    </w:p>
    <w:p w:rsidR="00F06A25" w:rsidRPr="00F83FCF" w:rsidRDefault="00F06A25" w:rsidP="00F06A25">
      <w:pPr>
        <w:rPr>
          <w:rFonts w:asciiTheme="minorHAnsi" w:hAnsiTheme="minorHAnsi" w:cstheme="minorHAnsi"/>
          <w:b/>
          <w:sz w:val="22"/>
          <w:szCs w:val="22"/>
        </w:rPr>
      </w:pPr>
      <w:r w:rsidRPr="00F83FCF">
        <w:rPr>
          <w:rFonts w:asciiTheme="minorHAnsi" w:hAnsiTheme="minorHAnsi" w:cstheme="minorHAnsi"/>
          <w:b/>
          <w:sz w:val="22"/>
          <w:szCs w:val="22"/>
        </w:rPr>
        <w:t>Session</w:t>
      </w:r>
      <w:r w:rsidR="008E1CF0" w:rsidRPr="00F83FCF">
        <w:rPr>
          <w:rFonts w:asciiTheme="minorHAnsi" w:hAnsiTheme="minorHAnsi" w:cstheme="minorHAnsi"/>
          <w:b/>
          <w:sz w:val="22"/>
          <w:szCs w:val="22"/>
        </w:rPr>
        <w:t xml:space="preserve"> 5</w:t>
      </w:r>
      <w:r w:rsidRPr="00F83FCF">
        <w:rPr>
          <w:rFonts w:asciiTheme="minorHAnsi" w:hAnsiTheme="minorHAnsi" w:cstheme="minorHAnsi"/>
          <w:b/>
          <w:sz w:val="22"/>
          <w:szCs w:val="22"/>
        </w:rPr>
        <w:t xml:space="preserve"> - Psalms of Trust</w:t>
      </w:r>
    </w:p>
    <w:p w:rsidR="00F06A25" w:rsidRPr="00F83FCF" w:rsidRDefault="00F06A25" w:rsidP="00F06A25">
      <w:pPr>
        <w:rPr>
          <w:rFonts w:asciiTheme="minorHAnsi" w:hAnsiTheme="minorHAnsi" w:cstheme="minorHAnsi"/>
          <w:sz w:val="22"/>
          <w:szCs w:val="22"/>
        </w:rPr>
      </w:pPr>
      <w:r w:rsidRPr="00F83FCF">
        <w:rPr>
          <w:rFonts w:asciiTheme="minorHAnsi" w:hAnsiTheme="minorHAnsi" w:cstheme="minorHAnsi"/>
          <w:sz w:val="22"/>
          <w:szCs w:val="22"/>
        </w:rPr>
        <w:t>These psalms start out as laments but end in trust. Examples include Psalms 11; 16; 23; 27; 62; 63; 91; 121; 125; and 131.</w:t>
      </w:r>
    </w:p>
    <w:p w:rsidR="00F06A25" w:rsidRPr="00F83FCF" w:rsidRDefault="00F06A25" w:rsidP="00F06A25">
      <w:pPr>
        <w:rPr>
          <w:rFonts w:asciiTheme="minorHAnsi" w:hAnsiTheme="minorHAnsi" w:cstheme="minorHAnsi"/>
          <w:b/>
          <w:sz w:val="22"/>
          <w:szCs w:val="22"/>
        </w:rPr>
      </w:pPr>
    </w:p>
    <w:p w:rsidR="00F06A25" w:rsidRPr="00F83FCF" w:rsidRDefault="008E1CF0" w:rsidP="00F06A25">
      <w:pPr>
        <w:rPr>
          <w:rFonts w:asciiTheme="minorHAnsi" w:hAnsiTheme="minorHAnsi" w:cstheme="minorHAnsi"/>
          <w:b/>
          <w:sz w:val="22"/>
          <w:szCs w:val="22"/>
        </w:rPr>
      </w:pPr>
      <w:r w:rsidRPr="00F83FCF">
        <w:rPr>
          <w:rFonts w:asciiTheme="minorHAnsi" w:hAnsiTheme="minorHAnsi" w:cstheme="minorHAnsi"/>
          <w:b/>
          <w:sz w:val="22"/>
          <w:szCs w:val="22"/>
        </w:rPr>
        <w:t>Session 6</w:t>
      </w:r>
      <w:r w:rsidR="00F06A25" w:rsidRPr="00F83FCF">
        <w:rPr>
          <w:rFonts w:asciiTheme="minorHAnsi" w:hAnsiTheme="minorHAnsi" w:cstheme="minorHAnsi"/>
          <w:b/>
          <w:sz w:val="22"/>
          <w:szCs w:val="22"/>
        </w:rPr>
        <w:t xml:space="preserve"> – Psalms of Imprecation</w:t>
      </w:r>
    </w:p>
    <w:p w:rsidR="00F06A25" w:rsidRPr="00F83FCF" w:rsidRDefault="00F06A25" w:rsidP="00F06A25">
      <w:pPr>
        <w:rPr>
          <w:rFonts w:asciiTheme="minorHAnsi" w:hAnsiTheme="minorHAnsi" w:cstheme="minorHAnsi"/>
          <w:sz w:val="22"/>
          <w:szCs w:val="22"/>
        </w:rPr>
      </w:pPr>
      <w:r w:rsidRPr="00F83FCF">
        <w:rPr>
          <w:rFonts w:asciiTheme="minorHAnsi" w:hAnsiTheme="minorHAnsi" w:cstheme="minorHAnsi"/>
          <w:sz w:val="22"/>
          <w:szCs w:val="22"/>
        </w:rPr>
        <w:t xml:space="preserve">Imprecatory Psalms are those that cry out to God for vengeance or destruction of an enemy. Examples of these psalms can be found in Psalm 35; 69; and 137 and are sometimes called the “cursing psalms.” </w:t>
      </w:r>
    </w:p>
    <w:p w:rsidR="00F06A25" w:rsidRPr="00892526" w:rsidRDefault="00F06A25" w:rsidP="00F06A25">
      <w:pPr>
        <w:rPr>
          <w:rFonts w:asciiTheme="minorHAnsi" w:hAnsiTheme="minorHAnsi" w:cstheme="minorHAnsi"/>
        </w:rPr>
      </w:pPr>
    </w:p>
    <w:p w:rsidR="00C530B0" w:rsidRPr="00892526" w:rsidRDefault="00C530B0">
      <w:pPr>
        <w:rPr>
          <w:rFonts w:asciiTheme="minorHAnsi" w:hAnsiTheme="minorHAnsi" w:cstheme="minorHAnsi"/>
        </w:rPr>
      </w:pPr>
      <w:r w:rsidRPr="00892526">
        <w:rPr>
          <w:rFonts w:asciiTheme="minorHAnsi" w:hAnsiTheme="minorHAnsi" w:cstheme="minorHAnsi"/>
        </w:rPr>
        <w:br w:type="page"/>
      </w:r>
    </w:p>
    <w:p w:rsidR="00F06A25" w:rsidRPr="00892526" w:rsidRDefault="00F06A25" w:rsidP="00C530B0">
      <w:pPr>
        <w:pStyle w:val="Heading1"/>
        <w:rPr>
          <w:rFonts w:asciiTheme="minorHAnsi" w:hAnsiTheme="minorHAnsi" w:cstheme="minorHAnsi"/>
        </w:rPr>
      </w:pPr>
      <w:r w:rsidRPr="00892526">
        <w:rPr>
          <w:rFonts w:asciiTheme="minorHAnsi" w:hAnsiTheme="minorHAnsi" w:cstheme="minorHAnsi"/>
        </w:rPr>
        <w:lastRenderedPageBreak/>
        <w:t>Schedule</w:t>
      </w:r>
    </w:p>
    <w:p w:rsidR="00F06A25" w:rsidRPr="00892526" w:rsidRDefault="00F06A25" w:rsidP="00F06A25">
      <w:pPr>
        <w:rPr>
          <w:rFonts w:asciiTheme="minorHAnsi" w:hAnsiTheme="minorHAnsi" w:cstheme="minorHAnsi"/>
        </w:rPr>
      </w:pPr>
    </w:p>
    <w:tbl>
      <w:tblPr>
        <w:tblStyle w:val="TableGrid"/>
        <w:tblW w:w="5000" w:type="pct"/>
        <w:tblLook w:val="04A0" w:firstRow="1" w:lastRow="0" w:firstColumn="1" w:lastColumn="0" w:noHBand="0" w:noVBand="1"/>
      </w:tblPr>
      <w:tblGrid>
        <w:gridCol w:w="6081"/>
        <w:gridCol w:w="3269"/>
      </w:tblGrid>
      <w:tr w:rsidR="00F06A25" w:rsidRPr="00892526" w:rsidTr="00EF4FCF">
        <w:tc>
          <w:tcPr>
            <w:tcW w:w="3252" w:type="pct"/>
          </w:tcPr>
          <w:p w:rsidR="00F06A25" w:rsidRPr="00892526" w:rsidRDefault="00F06A25" w:rsidP="00EF4FCF">
            <w:pPr>
              <w:rPr>
                <w:rFonts w:asciiTheme="minorHAnsi" w:hAnsiTheme="minorHAnsi" w:cstheme="minorHAnsi"/>
                <w:b/>
                <w:sz w:val="22"/>
                <w:szCs w:val="22"/>
              </w:rPr>
            </w:pPr>
            <w:r w:rsidRPr="00892526">
              <w:rPr>
                <w:rFonts w:asciiTheme="minorHAnsi" w:hAnsiTheme="minorHAnsi" w:cstheme="minorHAnsi"/>
                <w:b/>
                <w:sz w:val="22"/>
                <w:szCs w:val="22"/>
              </w:rPr>
              <w:t>Topic</w:t>
            </w:r>
          </w:p>
        </w:tc>
        <w:tc>
          <w:tcPr>
            <w:tcW w:w="1748" w:type="pct"/>
          </w:tcPr>
          <w:p w:rsidR="00F06A25" w:rsidRPr="00892526" w:rsidRDefault="00F06A25" w:rsidP="00EF4FCF">
            <w:pPr>
              <w:rPr>
                <w:rFonts w:asciiTheme="minorHAnsi" w:hAnsiTheme="minorHAnsi" w:cstheme="minorHAnsi"/>
                <w:b/>
                <w:sz w:val="22"/>
                <w:szCs w:val="22"/>
              </w:rPr>
            </w:pPr>
            <w:r w:rsidRPr="00892526">
              <w:rPr>
                <w:rFonts w:asciiTheme="minorHAnsi" w:hAnsiTheme="minorHAnsi" w:cstheme="minorHAnsi"/>
                <w:b/>
                <w:sz w:val="22"/>
                <w:szCs w:val="22"/>
              </w:rPr>
              <w:t>Facilitator(s)</w:t>
            </w:r>
          </w:p>
        </w:tc>
      </w:tr>
      <w:tr w:rsidR="00F06A25" w:rsidRPr="00892526" w:rsidTr="00EF4FCF">
        <w:tc>
          <w:tcPr>
            <w:tcW w:w="3252" w:type="pct"/>
          </w:tcPr>
          <w:p w:rsidR="00F06A25" w:rsidRPr="00892526" w:rsidRDefault="00F06A25" w:rsidP="00EF4FCF">
            <w:pPr>
              <w:pStyle w:val="Heading2"/>
              <w:rPr>
                <w:rFonts w:cstheme="minorHAnsi"/>
                <w:sz w:val="22"/>
                <w:szCs w:val="22"/>
              </w:rPr>
            </w:pPr>
            <w:r w:rsidRPr="00892526">
              <w:rPr>
                <w:rFonts w:cstheme="minorHAnsi"/>
                <w:sz w:val="22"/>
                <w:szCs w:val="22"/>
              </w:rPr>
              <w:t>Session 1 - Overview – Psalms 1-7</w:t>
            </w:r>
          </w:p>
          <w:p w:rsidR="00F06A25" w:rsidRPr="00892526" w:rsidRDefault="00F06A25" w:rsidP="00EF4FCF">
            <w:pPr>
              <w:rPr>
                <w:rFonts w:asciiTheme="minorHAnsi" w:hAnsiTheme="minorHAnsi" w:cstheme="minorHAnsi"/>
                <w:sz w:val="22"/>
                <w:szCs w:val="22"/>
              </w:rPr>
            </w:pPr>
          </w:p>
        </w:tc>
        <w:tc>
          <w:tcPr>
            <w:tcW w:w="1748" w:type="pct"/>
          </w:tcPr>
          <w:p w:rsidR="00F06A25" w:rsidRPr="00892526" w:rsidRDefault="00F06A25" w:rsidP="00EF4FCF">
            <w:pPr>
              <w:rPr>
                <w:rFonts w:asciiTheme="minorHAnsi" w:hAnsiTheme="minorHAnsi" w:cstheme="minorHAnsi"/>
                <w:sz w:val="22"/>
                <w:szCs w:val="22"/>
              </w:rPr>
            </w:pPr>
          </w:p>
        </w:tc>
      </w:tr>
      <w:tr w:rsidR="00F06A25" w:rsidRPr="00892526" w:rsidTr="00EF4FCF">
        <w:tc>
          <w:tcPr>
            <w:tcW w:w="3252" w:type="pct"/>
          </w:tcPr>
          <w:p w:rsidR="00F06A25" w:rsidRPr="00892526" w:rsidRDefault="00F06A25" w:rsidP="00EF4FCF">
            <w:pPr>
              <w:rPr>
                <w:rStyle w:val="Heading2Char"/>
                <w:rFonts w:asciiTheme="minorHAnsi" w:hAnsiTheme="minorHAnsi" w:cstheme="minorHAnsi"/>
                <w:sz w:val="22"/>
                <w:szCs w:val="22"/>
              </w:rPr>
            </w:pPr>
            <w:r w:rsidRPr="00892526">
              <w:rPr>
                <w:rStyle w:val="Heading2Char"/>
                <w:rFonts w:asciiTheme="minorHAnsi" w:hAnsiTheme="minorHAnsi" w:cstheme="minorHAnsi"/>
                <w:sz w:val="22"/>
                <w:szCs w:val="22"/>
              </w:rPr>
              <w:t>Session 2 - Hymns (Songs of Praise)</w:t>
            </w:r>
          </w:p>
          <w:p w:rsidR="00F06A25" w:rsidRPr="00892526" w:rsidRDefault="00F06A25" w:rsidP="00EF4FCF">
            <w:pPr>
              <w:rPr>
                <w:rFonts w:asciiTheme="minorHAnsi" w:hAnsiTheme="minorHAnsi" w:cstheme="minorHAnsi"/>
                <w:sz w:val="22"/>
                <w:szCs w:val="22"/>
              </w:rPr>
            </w:pPr>
            <w:r w:rsidRPr="00892526">
              <w:rPr>
                <w:rFonts w:asciiTheme="minorHAnsi" w:hAnsiTheme="minorHAnsi" w:cstheme="minorHAnsi"/>
                <w:sz w:val="22"/>
                <w:szCs w:val="22"/>
              </w:rPr>
              <w:t>Hymns are songs of praise. They reveal what the psalmist feels then the relationship with God is tranquil. Examples include Psalms 8; 19; 29; 33; 104; 105; 111; 113; 114; 117; 135; 136; 145-150.</w:t>
            </w:r>
          </w:p>
        </w:tc>
        <w:tc>
          <w:tcPr>
            <w:tcW w:w="1748" w:type="pct"/>
          </w:tcPr>
          <w:p w:rsidR="00F06A25" w:rsidRPr="00892526" w:rsidRDefault="00F06A25" w:rsidP="00EF4FCF">
            <w:pPr>
              <w:rPr>
                <w:rFonts w:asciiTheme="minorHAnsi" w:hAnsiTheme="minorHAnsi" w:cstheme="minorHAnsi"/>
                <w:sz w:val="22"/>
                <w:szCs w:val="22"/>
              </w:rPr>
            </w:pPr>
          </w:p>
        </w:tc>
      </w:tr>
      <w:tr w:rsidR="00F06A25" w:rsidRPr="00892526" w:rsidTr="00EF4FCF">
        <w:tc>
          <w:tcPr>
            <w:tcW w:w="3252" w:type="pct"/>
          </w:tcPr>
          <w:p w:rsidR="00F06A25" w:rsidRPr="00892526" w:rsidRDefault="00F06A25" w:rsidP="00EF4FCF">
            <w:pPr>
              <w:rPr>
                <w:rFonts w:asciiTheme="minorHAnsi" w:hAnsiTheme="minorHAnsi" w:cstheme="minorHAnsi"/>
                <w:sz w:val="22"/>
                <w:szCs w:val="22"/>
              </w:rPr>
            </w:pPr>
            <w:r w:rsidRPr="00892526">
              <w:rPr>
                <w:rStyle w:val="Heading2Char"/>
                <w:rFonts w:asciiTheme="minorHAnsi" w:hAnsiTheme="minorHAnsi" w:cstheme="minorHAnsi"/>
                <w:sz w:val="22"/>
                <w:szCs w:val="22"/>
              </w:rPr>
              <w:t>Session 3 - Laments</w:t>
            </w:r>
          </w:p>
          <w:p w:rsidR="00F06A25" w:rsidRPr="00892526" w:rsidRDefault="00F06A25" w:rsidP="00EF4FCF">
            <w:pPr>
              <w:rPr>
                <w:rFonts w:asciiTheme="minorHAnsi" w:hAnsiTheme="minorHAnsi" w:cstheme="minorHAnsi"/>
                <w:sz w:val="22"/>
                <w:szCs w:val="22"/>
              </w:rPr>
            </w:pPr>
            <w:r w:rsidRPr="00892526">
              <w:rPr>
                <w:rFonts w:asciiTheme="minorHAnsi" w:hAnsiTheme="minorHAnsi" w:cstheme="minorHAnsi"/>
                <w:sz w:val="22"/>
                <w:szCs w:val="22"/>
              </w:rPr>
              <w:t xml:space="preserve">Laments are prayers offered to God when the person or group is hurting – feeling upset, betrayed, or abandoned. </w:t>
            </w:r>
          </w:p>
          <w:p w:rsidR="00F06A25" w:rsidRPr="00892526" w:rsidRDefault="00F06A25" w:rsidP="00F06A25">
            <w:pPr>
              <w:pStyle w:val="ListParagraph"/>
              <w:numPr>
                <w:ilvl w:val="0"/>
                <w:numId w:val="3"/>
              </w:numPr>
              <w:rPr>
                <w:rFonts w:eastAsia="Times New Roman" w:cstheme="minorHAnsi"/>
                <w:sz w:val="22"/>
                <w:szCs w:val="22"/>
              </w:rPr>
            </w:pPr>
            <w:r w:rsidRPr="00892526">
              <w:rPr>
                <w:rFonts w:eastAsia="Times New Roman" w:cstheme="minorHAnsi"/>
                <w:sz w:val="22"/>
                <w:szCs w:val="22"/>
              </w:rPr>
              <w:t>Communal laments (e.g., Psalms 12; 44; 60; 74; 79; 80; 83; 85; 90; 126)</w:t>
            </w:r>
          </w:p>
          <w:p w:rsidR="00F06A25" w:rsidRPr="00892526" w:rsidRDefault="00F06A25" w:rsidP="00F06A25">
            <w:pPr>
              <w:pStyle w:val="ListParagraph"/>
              <w:numPr>
                <w:ilvl w:val="0"/>
                <w:numId w:val="3"/>
              </w:numPr>
              <w:rPr>
                <w:rFonts w:eastAsia="Times New Roman" w:cstheme="minorHAnsi"/>
                <w:sz w:val="22"/>
                <w:szCs w:val="22"/>
              </w:rPr>
            </w:pPr>
            <w:r w:rsidRPr="00892526">
              <w:rPr>
                <w:rFonts w:eastAsia="Times New Roman" w:cstheme="minorHAnsi"/>
                <w:sz w:val="22"/>
                <w:szCs w:val="22"/>
              </w:rPr>
              <w:t>Individual laments (e.g., Psalms 3; 5; 7; 17; 25-27; 38; 39; 56; 59; 62; 69; 88)</w:t>
            </w:r>
          </w:p>
        </w:tc>
        <w:tc>
          <w:tcPr>
            <w:tcW w:w="1748" w:type="pct"/>
          </w:tcPr>
          <w:p w:rsidR="00F06A25" w:rsidRPr="00892526" w:rsidRDefault="00F06A25" w:rsidP="00EF4FCF">
            <w:pPr>
              <w:rPr>
                <w:rFonts w:asciiTheme="minorHAnsi" w:hAnsiTheme="minorHAnsi" w:cstheme="minorHAnsi"/>
                <w:sz w:val="22"/>
                <w:szCs w:val="22"/>
              </w:rPr>
            </w:pPr>
          </w:p>
        </w:tc>
      </w:tr>
      <w:tr w:rsidR="00F06A25" w:rsidRPr="00892526" w:rsidTr="00EF4FCF">
        <w:tc>
          <w:tcPr>
            <w:tcW w:w="3252" w:type="pct"/>
          </w:tcPr>
          <w:p w:rsidR="00F06A25" w:rsidRPr="00892526" w:rsidRDefault="00F06A25" w:rsidP="00EF4FCF">
            <w:pPr>
              <w:pStyle w:val="Heading2"/>
              <w:rPr>
                <w:rFonts w:eastAsia="Times New Roman" w:cstheme="minorHAnsi"/>
                <w:sz w:val="22"/>
                <w:szCs w:val="22"/>
              </w:rPr>
            </w:pPr>
            <w:r w:rsidRPr="00892526">
              <w:rPr>
                <w:rFonts w:eastAsia="Times New Roman" w:cstheme="minorHAnsi"/>
                <w:sz w:val="22"/>
                <w:szCs w:val="22"/>
              </w:rPr>
              <w:t>Session 4 - Penitential Psalms</w:t>
            </w:r>
          </w:p>
          <w:p w:rsidR="00F06A25" w:rsidRPr="00892526" w:rsidRDefault="00F06A25" w:rsidP="00EF4FCF">
            <w:pPr>
              <w:rPr>
                <w:rFonts w:asciiTheme="minorHAnsi" w:hAnsiTheme="minorHAnsi" w:cstheme="minorHAnsi"/>
                <w:sz w:val="22"/>
                <w:szCs w:val="22"/>
              </w:rPr>
            </w:pPr>
            <w:r w:rsidRPr="00892526">
              <w:rPr>
                <w:rFonts w:asciiTheme="minorHAnsi" w:hAnsiTheme="minorHAnsi" w:cstheme="minorHAnsi"/>
                <w:sz w:val="22"/>
                <w:szCs w:val="22"/>
              </w:rPr>
              <w:t>These are Psalms of Confession. These psalms express sorrow for sing. Here, the psalmist admits his or her guilt and leaves the situation with God. Examples include Psalms 6, 32, 38, 51; 102; 130; and 143.</w:t>
            </w:r>
          </w:p>
        </w:tc>
        <w:tc>
          <w:tcPr>
            <w:tcW w:w="1748" w:type="pct"/>
          </w:tcPr>
          <w:p w:rsidR="00F06A25" w:rsidRPr="00892526" w:rsidRDefault="00F06A25" w:rsidP="00EF4FCF">
            <w:pPr>
              <w:rPr>
                <w:rFonts w:asciiTheme="minorHAnsi" w:hAnsiTheme="minorHAnsi" w:cstheme="minorHAnsi"/>
                <w:sz w:val="22"/>
                <w:szCs w:val="22"/>
              </w:rPr>
            </w:pPr>
          </w:p>
        </w:tc>
      </w:tr>
      <w:tr w:rsidR="00F06A25" w:rsidRPr="00892526" w:rsidTr="00EF4FCF">
        <w:tc>
          <w:tcPr>
            <w:tcW w:w="3252" w:type="pct"/>
          </w:tcPr>
          <w:p w:rsidR="00F06A25" w:rsidRPr="00892526" w:rsidRDefault="00F06A25" w:rsidP="00EF4FCF">
            <w:pPr>
              <w:pStyle w:val="Heading2"/>
              <w:rPr>
                <w:rFonts w:eastAsia="Times New Roman" w:cstheme="minorHAnsi"/>
                <w:sz w:val="22"/>
                <w:szCs w:val="22"/>
              </w:rPr>
            </w:pPr>
            <w:r w:rsidRPr="00892526">
              <w:rPr>
                <w:rFonts w:eastAsia="Times New Roman" w:cstheme="minorHAnsi"/>
                <w:sz w:val="22"/>
                <w:szCs w:val="22"/>
              </w:rPr>
              <w:t>Session 5 - Psalms of Trust</w:t>
            </w:r>
          </w:p>
          <w:p w:rsidR="00F06A25" w:rsidRPr="00892526" w:rsidRDefault="00F06A25" w:rsidP="00EF4FCF">
            <w:pPr>
              <w:rPr>
                <w:rFonts w:asciiTheme="minorHAnsi" w:hAnsiTheme="minorHAnsi" w:cstheme="minorHAnsi"/>
                <w:sz w:val="22"/>
                <w:szCs w:val="22"/>
              </w:rPr>
            </w:pPr>
            <w:r w:rsidRPr="00892526">
              <w:rPr>
                <w:rFonts w:asciiTheme="minorHAnsi" w:hAnsiTheme="minorHAnsi" w:cstheme="minorHAnsi"/>
                <w:sz w:val="22"/>
                <w:szCs w:val="22"/>
              </w:rPr>
              <w:t>These psalms start out as laments but end in trust. Examples include Psalms 11; 16; 23; 27; 62; 63; 91; 121; 125; and 131.</w:t>
            </w:r>
          </w:p>
        </w:tc>
        <w:tc>
          <w:tcPr>
            <w:tcW w:w="1748" w:type="pct"/>
          </w:tcPr>
          <w:p w:rsidR="00F06A25" w:rsidRPr="00892526" w:rsidRDefault="00F06A25" w:rsidP="00EF4FCF">
            <w:pPr>
              <w:rPr>
                <w:rFonts w:asciiTheme="minorHAnsi" w:hAnsiTheme="minorHAnsi" w:cstheme="minorHAnsi"/>
                <w:sz w:val="22"/>
                <w:szCs w:val="22"/>
              </w:rPr>
            </w:pPr>
          </w:p>
        </w:tc>
      </w:tr>
      <w:tr w:rsidR="00F06A25" w:rsidRPr="00892526" w:rsidTr="00EF4FCF">
        <w:tc>
          <w:tcPr>
            <w:tcW w:w="3252" w:type="pct"/>
          </w:tcPr>
          <w:p w:rsidR="00F06A25" w:rsidRPr="00892526" w:rsidRDefault="00F06A25" w:rsidP="00EF4FCF">
            <w:pPr>
              <w:pStyle w:val="Heading2"/>
              <w:rPr>
                <w:rFonts w:cstheme="minorHAnsi"/>
                <w:sz w:val="22"/>
                <w:szCs w:val="22"/>
              </w:rPr>
            </w:pPr>
            <w:r w:rsidRPr="00892526">
              <w:rPr>
                <w:rFonts w:eastAsia="Times New Roman" w:cstheme="minorHAnsi"/>
                <w:sz w:val="22"/>
                <w:szCs w:val="22"/>
              </w:rPr>
              <w:t>Session 6 –</w:t>
            </w:r>
            <w:r w:rsidRPr="00892526">
              <w:rPr>
                <w:rFonts w:cstheme="minorHAnsi"/>
                <w:sz w:val="22"/>
                <w:szCs w:val="22"/>
              </w:rPr>
              <w:t>Imprecatory Psalms</w:t>
            </w:r>
          </w:p>
          <w:p w:rsidR="00F06A25" w:rsidRPr="00892526" w:rsidRDefault="00F06A25" w:rsidP="00EF4FCF">
            <w:pPr>
              <w:rPr>
                <w:rFonts w:asciiTheme="minorHAnsi" w:hAnsiTheme="minorHAnsi" w:cstheme="minorHAnsi"/>
                <w:sz w:val="22"/>
                <w:szCs w:val="22"/>
              </w:rPr>
            </w:pPr>
            <w:r w:rsidRPr="00892526">
              <w:rPr>
                <w:rFonts w:asciiTheme="minorHAnsi" w:hAnsiTheme="minorHAnsi" w:cstheme="minorHAnsi"/>
              </w:rPr>
              <w:t xml:space="preserve">Imprecatory Psalms are those that cry out to God for vengeance or destruction of an enemy. Examples of these can be found in Psalms </w:t>
            </w:r>
            <w:r w:rsidRPr="00892526">
              <w:rPr>
                <w:rFonts w:asciiTheme="minorHAnsi" w:hAnsiTheme="minorHAnsi" w:cstheme="minorHAnsi"/>
                <w:color w:val="000000" w:themeColor="text1"/>
              </w:rPr>
              <w:t xml:space="preserve">35; 36; 37; </w:t>
            </w:r>
            <w:r w:rsidRPr="00892526">
              <w:rPr>
                <w:rFonts w:asciiTheme="minorHAnsi" w:hAnsiTheme="minorHAnsi" w:cstheme="minorHAnsi"/>
              </w:rPr>
              <w:t xml:space="preserve">69; 94; </w:t>
            </w:r>
            <w:r w:rsidRPr="00892526">
              <w:rPr>
                <w:rFonts w:asciiTheme="minorHAnsi" w:hAnsiTheme="minorHAnsi" w:cstheme="minorHAnsi"/>
                <w:color w:val="000000" w:themeColor="text1"/>
              </w:rPr>
              <w:t>109; 137; 139.</w:t>
            </w:r>
          </w:p>
        </w:tc>
        <w:tc>
          <w:tcPr>
            <w:tcW w:w="1748" w:type="pct"/>
          </w:tcPr>
          <w:p w:rsidR="00F06A25" w:rsidRPr="00892526" w:rsidRDefault="00F06A25" w:rsidP="00EF4FCF">
            <w:pPr>
              <w:rPr>
                <w:rFonts w:asciiTheme="minorHAnsi" w:hAnsiTheme="minorHAnsi" w:cstheme="minorHAnsi"/>
                <w:sz w:val="22"/>
                <w:szCs w:val="22"/>
              </w:rPr>
            </w:pPr>
          </w:p>
        </w:tc>
      </w:tr>
    </w:tbl>
    <w:p w:rsidR="00F06A25" w:rsidRPr="00892526" w:rsidRDefault="00F06A25" w:rsidP="00F06A25">
      <w:pPr>
        <w:rPr>
          <w:rFonts w:asciiTheme="minorHAnsi" w:hAnsiTheme="minorHAnsi" w:cstheme="minorHAnsi"/>
          <w:b/>
          <w:sz w:val="28"/>
          <w:szCs w:val="28"/>
        </w:rPr>
      </w:pPr>
      <w:r w:rsidRPr="00892526">
        <w:rPr>
          <w:rFonts w:asciiTheme="minorHAnsi" w:hAnsiTheme="minorHAnsi" w:cstheme="minorHAnsi"/>
          <w:b/>
          <w:sz w:val="28"/>
          <w:szCs w:val="28"/>
        </w:rPr>
        <w:br w:type="page"/>
      </w:r>
    </w:p>
    <w:p w:rsidR="00A97F06" w:rsidRPr="00892526" w:rsidRDefault="00A97F06" w:rsidP="00A97F06">
      <w:pPr>
        <w:pStyle w:val="Heading2"/>
        <w:rPr>
          <w:rFonts w:cstheme="minorHAnsi"/>
        </w:rPr>
      </w:pPr>
      <w:r w:rsidRPr="00892526">
        <w:rPr>
          <w:rFonts w:cstheme="minorHAnsi"/>
        </w:rPr>
        <w:lastRenderedPageBreak/>
        <w:t>Sources</w:t>
      </w:r>
    </w:p>
    <w:p w:rsidR="00C21394" w:rsidRPr="00892526" w:rsidRDefault="00C21394" w:rsidP="00A97F06">
      <w:pPr>
        <w:rPr>
          <w:rFonts w:asciiTheme="minorHAnsi" w:hAnsiTheme="minorHAnsi" w:cstheme="minorHAnsi"/>
        </w:rPr>
      </w:pPr>
    </w:p>
    <w:p w:rsidR="00C21394" w:rsidRPr="00892526" w:rsidRDefault="00C21394" w:rsidP="00C21394">
      <w:pPr>
        <w:rPr>
          <w:rFonts w:asciiTheme="minorHAnsi" w:hAnsiTheme="minorHAnsi" w:cstheme="minorHAnsi"/>
        </w:rPr>
      </w:pPr>
      <w:r w:rsidRPr="00892526">
        <w:rPr>
          <w:rFonts w:asciiTheme="minorHAnsi" w:hAnsiTheme="minorHAnsi" w:cstheme="minorHAnsi"/>
        </w:rPr>
        <w:t xml:space="preserve">Jinkins, </w:t>
      </w:r>
      <w:r w:rsidR="0019703C" w:rsidRPr="00892526">
        <w:rPr>
          <w:rFonts w:asciiTheme="minorHAnsi" w:hAnsiTheme="minorHAnsi" w:cstheme="minorHAnsi"/>
        </w:rPr>
        <w:t xml:space="preserve">Michael. (2008). </w:t>
      </w:r>
      <w:r w:rsidRPr="00892526">
        <w:rPr>
          <w:rFonts w:asciiTheme="minorHAnsi" w:hAnsiTheme="minorHAnsi" w:cstheme="minorHAnsi"/>
          <w:i/>
        </w:rPr>
        <w:t>Invitation to Psalms</w:t>
      </w:r>
      <w:r w:rsidRPr="00892526">
        <w:rPr>
          <w:rFonts w:asciiTheme="minorHAnsi" w:hAnsiTheme="minorHAnsi" w:cstheme="minorHAnsi"/>
        </w:rPr>
        <w:t>, Nashville, TN: Abington Press</w:t>
      </w:r>
      <w:r w:rsidR="0019703C" w:rsidRPr="00892526">
        <w:rPr>
          <w:rFonts w:asciiTheme="minorHAnsi" w:hAnsiTheme="minorHAnsi" w:cstheme="minorHAnsi"/>
        </w:rPr>
        <w:t xml:space="preserve">. </w:t>
      </w:r>
    </w:p>
    <w:p w:rsidR="00C21394" w:rsidRPr="00892526" w:rsidRDefault="00C21394" w:rsidP="00A97F06">
      <w:pPr>
        <w:rPr>
          <w:rFonts w:asciiTheme="minorHAnsi" w:hAnsiTheme="minorHAnsi" w:cstheme="minorHAnsi"/>
        </w:rPr>
      </w:pPr>
    </w:p>
    <w:p w:rsidR="00C21394" w:rsidRPr="00892526" w:rsidRDefault="00C21394" w:rsidP="00A97F06">
      <w:pPr>
        <w:rPr>
          <w:rFonts w:asciiTheme="minorHAnsi" w:hAnsiTheme="minorHAnsi" w:cstheme="minorHAnsi"/>
        </w:rPr>
      </w:pPr>
      <w:r w:rsidRPr="00892526">
        <w:rPr>
          <w:rFonts w:asciiTheme="minorHAnsi" w:hAnsiTheme="minorHAnsi" w:cstheme="minorHAnsi"/>
        </w:rPr>
        <w:t xml:space="preserve">McCann, </w:t>
      </w:r>
      <w:r w:rsidR="0019703C" w:rsidRPr="00892526">
        <w:rPr>
          <w:rFonts w:asciiTheme="minorHAnsi" w:hAnsiTheme="minorHAnsi" w:cstheme="minorHAnsi"/>
        </w:rPr>
        <w:t>J. Clinton. (</w:t>
      </w:r>
      <w:r w:rsidRPr="00892526">
        <w:rPr>
          <w:rFonts w:asciiTheme="minorHAnsi" w:hAnsiTheme="minorHAnsi" w:cstheme="minorHAnsi"/>
        </w:rPr>
        <w:t>1996</w:t>
      </w:r>
      <w:r w:rsidR="0019703C" w:rsidRPr="00892526">
        <w:rPr>
          <w:rFonts w:asciiTheme="minorHAnsi" w:hAnsiTheme="minorHAnsi" w:cstheme="minorHAnsi"/>
        </w:rPr>
        <w:t xml:space="preserve">). </w:t>
      </w:r>
      <w:r w:rsidRPr="00892526">
        <w:rPr>
          <w:rFonts w:asciiTheme="minorHAnsi" w:hAnsiTheme="minorHAnsi" w:cstheme="minorHAnsi"/>
        </w:rPr>
        <w:t>“The Book of Psalms</w:t>
      </w:r>
      <w:r w:rsidR="0019703C" w:rsidRPr="00892526">
        <w:rPr>
          <w:rFonts w:asciiTheme="minorHAnsi" w:hAnsiTheme="minorHAnsi" w:cstheme="minorHAnsi"/>
        </w:rPr>
        <w:t>.</w:t>
      </w:r>
      <w:r w:rsidRPr="00892526">
        <w:rPr>
          <w:rFonts w:asciiTheme="minorHAnsi" w:hAnsiTheme="minorHAnsi" w:cstheme="minorHAnsi"/>
        </w:rPr>
        <w:t>”</w:t>
      </w:r>
      <w:r w:rsidR="0019703C" w:rsidRPr="00892526">
        <w:rPr>
          <w:rFonts w:asciiTheme="minorHAnsi" w:hAnsiTheme="minorHAnsi" w:cstheme="minorHAnsi"/>
        </w:rPr>
        <w:t xml:space="preserve"> </w:t>
      </w:r>
      <w:r w:rsidRPr="00892526">
        <w:rPr>
          <w:rFonts w:asciiTheme="minorHAnsi" w:hAnsiTheme="minorHAnsi" w:cstheme="minorHAnsi"/>
          <w:i/>
        </w:rPr>
        <w:t>The New Interpreter’s Bible, Volume IV</w:t>
      </w:r>
      <w:r w:rsidR="0019703C" w:rsidRPr="00892526">
        <w:rPr>
          <w:rFonts w:asciiTheme="minorHAnsi" w:hAnsiTheme="minorHAnsi" w:cstheme="minorHAnsi"/>
        </w:rPr>
        <w:t xml:space="preserve"> (pp. 641-677)</w:t>
      </w:r>
      <w:r w:rsidRPr="00892526">
        <w:rPr>
          <w:rFonts w:asciiTheme="minorHAnsi" w:hAnsiTheme="minorHAnsi" w:cstheme="minorHAnsi"/>
        </w:rPr>
        <w:t>, Nashville, TN: Abington Press.</w:t>
      </w:r>
    </w:p>
    <w:p w:rsidR="00C21394" w:rsidRPr="00892526" w:rsidRDefault="00C21394" w:rsidP="00A97F06">
      <w:pPr>
        <w:rPr>
          <w:rFonts w:asciiTheme="minorHAnsi" w:hAnsiTheme="minorHAnsi" w:cstheme="minorHAnsi"/>
        </w:rPr>
      </w:pPr>
    </w:p>
    <w:p w:rsidR="00E86469" w:rsidRPr="00892526" w:rsidRDefault="00A97F06" w:rsidP="00E86469">
      <w:pPr>
        <w:rPr>
          <w:rFonts w:asciiTheme="minorHAnsi" w:hAnsiTheme="minorHAnsi" w:cstheme="minorHAnsi"/>
        </w:rPr>
      </w:pPr>
      <w:r w:rsidRPr="00892526">
        <w:rPr>
          <w:rFonts w:asciiTheme="minorHAnsi" w:hAnsiTheme="minorHAnsi" w:cstheme="minorHAnsi"/>
        </w:rPr>
        <w:t xml:space="preserve">O'Donnell, Douglas Sean. </w:t>
      </w:r>
      <w:r w:rsidR="00E208AA" w:rsidRPr="00892526">
        <w:rPr>
          <w:rFonts w:asciiTheme="minorHAnsi" w:hAnsiTheme="minorHAnsi" w:cstheme="minorHAnsi"/>
        </w:rPr>
        <w:t xml:space="preserve">(2014). </w:t>
      </w:r>
      <w:r w:rsidRPr="00892526">
        <w:rPr>
          <w:rFonts w:asciiTheme="minorHAnsi" w:hAnsiTheme="minorHAnsi" w:cstheme="minorHAnsi"/>
          <w:i/>
        </w:rPr>
        <w:t>Psalms: A 12-Week Study (Knowing the Bible)</w:t>
      </w:r>
      <w:r w:rsidR="00E208AA" w:rsidRPr="00892526">
        <w:rPr>
          <w:rFonts w:asciiTheme="minorHAnsi" w:hAnsiTheme="minorHAnsi" w:cstheme="minorHAnsi"/>
          <w:i/>
        </w:rPr>
        <w:t>.</w:t>
      </w:r>
      <w:r w:rsidR="00E208AA" w:rsidRPr="00892526">
        <w:rPr>
          <w:rFonts w:asciiTheme="minorHAnsi" w:hAnsiTheme="minorHAnsi" w:cstheme="minorHAnsi"/>
        </w:rPr>
        <w:t xml:space="preserve"> </w:t>
      </w:r>
      <w:r w:rsidR="00E86469" w:rsidRPr="00892526">
        <w:rPr>
          <w:rFonts w:asciiTheme="minorHAnsi" w:hAnsiTheme="minorHAnsi" w:cstheme="minorHAnsi"/>
        </w:rPr>
        <w:t>Kindle Edition.</w:t>
      </w:r>
    </w:p>
    <w:p w:rsidR="00A97F06" w:rsidRPr="00892526" w:rsidRDefault="00E208AA" w:rsidP="00A97F06">
      <w:pPr>
        <w:rPr>
          <w:rFonts w:asciiTheme="minorHAnsi" w:hAnsiTheme="minorHAnsi" w:cstheme="minorHAnsi"/>
        </w:rPr>
      </w:pPr>
      <w:r w:rsidRPr="00892526">
        <w:rPr>
          <w:rFonts w:asciiTheme="minorHAnsi" w:hAnsiTheme="minorHAnsi" w:cstheme="minorHAnsi"/>
        </w:rPr>
        <w:t>Wheaton, IL:</w:t>
      </w:r>
      <w:r w:rsidR="00A97F06" w:rsidRPr="00892526">
        <w:rPr>
          <w:rFonts w:asciiTheme="minorHAnsi" w:hAnsiTheme="minorHAnsi" w:cstheme="minorHAnsi"/>
        </w:rPr>
        <w:t xml:space="preserve"> Crossway. </w:t>
      </w:r>
    </w:p>
    <w:p w:rsidR="00494ED4" w:rsidRPr="00892526" w:rsidRDefault="00494ED4" w:rsidP="00A97F06">
      <w:pPr>
        <w:rPr>
          <w:rFonts w:asciiTheme="minorHAnsi" w:hAnsiTheme="minorHAnsi" w:cstheme="minorHAnsi"/>
        </w:rPr>
      </w:pPr>
    </w:p>
    <w:p w:rsidR="003529F1" w:rsidRPr="00892526" w:rsidRDefault="003529F1" w:rsidP="00494ED4">
      <w:pPr>
        <w:rPr>
          <w:rFonts w:asciiTheme="minorHAnsi" w:hAnsiTheme="minorHAnsi" w:cstheme="minorHAnsi"/>
        </w:rPr>
      </w:pPr>
      <w:r w:rsidRPr="00892526">
        <w:rPr>
          <w:rFonts w:asciiTheme="minorHAnsi" w:hAnsiTheme="minorHAnsi" w:cstheme="minorHAnsi"/>
        </w:rPr>
        <w:t xml:space="preserve">Peterson, Eugene. (1989). </w:t>
      </w:r>
      <w:r w:rsidRPr="00892526">
        <w:rPr>
          <w:rFonts w:asciiTheme="minorHAnsi" w:hAnsiTheme="minorHAnsi" w:cstheme="minorHAnsi"/>
          <w:i/>
        </w:rPr>
        <w:t>Answering God: The Psalms as Tools for Prayer.</w:t>
      </w:r>
      <w:r w:rsidRPr="00892526">
        <w:rPr>
          <w:rFonts w:asciiTheme="minorHAnsi" w:hAnsiTheme="minorHAnsi" w:cstheme="minorHAnsi"/>
        </w:rPr>
        <w:t xml:space="preserve"> San Francisco, CA: HarperOne.</w:t>
      </w:r>
    </w:p>
    <w:p w:rsidR="003529F1" w:rsidRPr="00892526" w:rsidRDefault="003529F1" w:rsidP="00494ED4">
      <w:pPr>
        <w:rPr>
          <w:rFonts w:asciiTheme="minorHAnsi" w:hAnsiTheme="minorHAnsi" w:cstheme="minorHAnsi"/>
        </w:rPr>
      </w:pPr>
    </w:p>
    <w:p w:rsidR="00494ED4" w:rsidRPr="00892526" w:rsidRDefault="00494ED4" w:rsidP="00494ED4">
      <w:pPr>
        <w:rPr>
          <w:rFonts w:asciiTheme="minorHAnsi" w:hAnsiTheme="minorHAnsi" w:cstheme="minorHAnsi"/>
        </w:rPr>
      </w:pPr>
      <w:r w:rsidRPr="00892526">
        <w:rPr>
          <w:rFonts w:asciiTheme="minorHAnsi" w:hAnsiTheme="minorHAnsi" w:cstheme="minorHAnsi"/>
        </w:rPr>
        <w:t>Peterson, Eug</w:t>
      </w:r>
      <w:r w:rsidR="003529F1" w:rsidRPr="00892526">
        <w:rPr>
          <w:rFonts w:asciiTheme="minorHAnsi" w:hAnsiTheme="minorHAnsi" w:cstheme="minorHAnsi"/>
        </w:rPr>
        <w:t>e</w:t>
      </w:r>
      <w:r w:rsidRPr="00892526">
        <w:rPr>
          <w:rFonts w:asciiTheme="minorHAnsi" w:hAnsiTheme="minorHAnsi" w:cstheme="minorHAnsi"/>
        </w:rPr>
        <w:t xml:space="preserve">ne. (2012). </w:t>
      </w:r>
      <w:r w:rsidRPr="00892526">
        <w:rPr>
          <w:rFonts w:asciiTheme="minorHAnsi" w:hAnsiTheme="minorHAnsi" w:cstheme="minorHAnsi"/>
          <w:i/>
        </w:rPr>
        <w:t>The Book of Psalms (First Book Challenge)</w:t>
      </w:r>
      <w:r w:rsidRPr="00892526">
        <w:rPr>
          <w:rFonts w:asciiTheme="minorHAnsi" w:hAnsiTheme="minorHAnsi" w:cstheme="minorHAnsi"/>
        </w:rPr>
        <w:t xml:space="preserve"> Kindle Edition. </w:t>
      </w:r>
      <w:r w:rsidR="00BE749A" w:rsidRPr="00892526">
        <w:rPr>
          <w:rFonts w:asciiTheme="minorHAnsi" w:hAnsiTheme="minorHAnsi" w:cstheme="minorHAnsi"/>
        </w:rPr>
        <w:t xml:space="preserve">Colorado Springs, CO: </w:t>
      </w:r>
      <w:r w:rsidRPr="00892526">
        <w:rPr>
          <w:rFonts w:asciiTheme="minorHAnsi" w:hAnsiTheme="minorHAnsi" w:cstheme="minorHAnsi"/>
        </w:rPr>
        <w:t>NavPress</w:t>
      </w:r>
      <w:r w:rsidR="00BE749A" w:rsidRPr="00892526">
        <w:rPr>
          <w:rFonts w:asciiTheme="minorHAnsi" w:hAnsiTheme="minorHAnsi" w:cstheme="minorHAnsi"/>
        </w:rPr>
        <w:t xml:space="preserve"> Publishing Group</w:t>
      </w:r>
      <w:r w:rsidRPr="00892526">
        <w:rPr>
          <w:rFonts w:asciiTheme="minorHAnsi" w:hAnsiTheme="minorHAnsi" w:cstheme="minorHAnsi"/>
        </w:rPr>
        <w:t>.</w:t>
      </w:r>
      <w:r w:rsidR="00BE749A" w:rsidRPr="00892526">
        <w:rPr>
          <w:rFonts w:asciiTheme="minorHAnsi" w:hAnsiTheme="minorHAnsi" w:cstheme="minorHAnsi"/>
        </w:rPr>
        <w:t xml:space="preserve"> </w:t>
      </w:r>
    </w:p>
    <w:p w:rsidR="00494ED4" w:rsidRPr="00892526" w:rsidRDefault="00494ED4" w:rsidP="00A97F06">
      <w:pPr>
        <w:rPr>
          <w:rFonts w:asciiTheme="minorHAnsi" w:hAnsiTheme="minorHAnsi" w:cstheme="minorHAnsi"/>
        </w:rPr>
      </w:pPr>
    </w:p>
    <w:p w:rsidR="0004576B" w:rsidRDefault="0004576B" w:rsidP="0004576B">
      <w:r>
        <w:t>*Prepared by Rev. Lorrie Reed for Thursday Night Bible Study</w:t>
      </w:r>
    </w:p>
    <w:p w:rsidR="00A97F06" w:rsidRPr="000441EA" w:rsidRDefault="00A97F06" w:rsidP="000441EA"/>
    <w:sectPr w:rsidR="00A97F06" w:rsidRPr="000441EA" w:rsidSect="00C62ED4">
      <w:headerReference w:type="even" r:id="rId20"/>
      <w:headerReference w:type="default" r:id="rId2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6232" w:rsidRDefault="00626232" w:rsidP="00C80534">
      <w:r>
        <w:separator/>
      </w:r>
    </w:p>
  </w:endnote>
  <w:endnote w:type="continuationSeparator" w:id="0">
    <w:p w:rsidR="00626232" w:rsidRDefault="00626232" w:rsidP="00C805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6232" w:rsidRDefault="00626232" w:rsidP="00C80534">
      <w:r>
        <w:separator/>
      </w:r>
    </w:p>
  </w:footnote>
  <w:footnote w:type="continuationSeparator" w:id="0">
    <w:p w:rsidR="00626232" w:rsidRDefault="00626232" w:rsidP="00C8053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310622931"/>
      <w:docPartObj>
        <w:docPartGallery w:val="Page Numbers (Top of Page)"/>
        <w:docPartUnique/>
      </w:docPartObj>
    </w:sdtPr>
    <w:sdtEndPr>
      <w:rPr>
        <w:rStyle w:val="PageNumber"/>
      </w:rPr>
    </w:sdtEndPr>
    <w:sdtContent>
      <w:p w:rsidR="00C80534" w:rsidRDefault="00C80534" w:rsidP="00AB11E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rsidR="00C80534" w:rsidRDefault="00C80534" w:rsidP="00C80534">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731857205"/>
      <w:docPartObj>
        <w:docPartGallery w:val="Page Numbers (Top of Page)"/>
        <w:docPartUnique/>
      </w:docPartObj>
    </w:sdtPr>
    <w:sdtEndPr>
      <w:rPr>
        <w:rStyle w:val="PageNumber"/>
      </w:rPr>
    </w:sdtEndPr>
    <w:sdtContent>
      <w:p w:rsidR="00C80534" w:rsidRDefault="00C80534" w:rsidP="00AB11EC">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rsidR="00C80534" w:rsidRDefault="00C80534" w:rsidP="00C80534">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57E2810"/>
    <w:multiLevelType w:val="multilevel"/>
    <w:tmpl w:val="6AE67A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296171C"/>
    <w:multiLevelType w:val="hybridMultilevel"/>
    <w:tmpl w:val="85B2A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DF102F7"/>
    <w:multiLevelType w:val="multilevel"/>
    <w:tmpl w:val="BFE8AB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786D38D9"/>
    <w:multiLevelType w:val="multilevel"/>
    <w:tmpl w:val="4D3A0C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13C0"/>
    <w:rsid w:val="00015C7B"/>
    <w:rsid w:val="00034F97"/>
    <w:rsid w:val="000441EA"/>
    <w:rsid w:val="0004576B"/>
    <w:rsid w:val="00054504"/>
    <w:rsid w:val="00071806"/>
    <w:rsid w:val="000805DC"/>
    <w:rsid w:val="00084350"/>
    <w:rsid w:val="00091DDE"/>
    <w:rsid w:val="00092A6C"/>
    <w:rsid w:val="000A0427"/>
    <w:rsid w:val="000D29BD"/>
    <w:rsid w:val="000F70DD"/>
    <w:rsid w:val="0010636B"/>
    <w:rsid w:val="001221F8"/>
    <w:rsid w:val="00141832"/>
    <w:rsid w:val="001567A0"/>
    <w:rsid w:val="00160562"/>
    <w:rsid w:val="00166383"/>
    <w:rsid w:val="00180CAC"/>
    <w:rsid w:val="0019703C"/>
    <w:rsid w:val="001A31D4"/>
    <w:rsid w:val="001B361D"/>
    <w:rsid w:val="001F14E1"/>
    <w:rsid w:val="001F6B71"/>
    <w:rsid w:val="002104A1"/>
    <w:rsid w:val="00214DCF"/>
    <w:rsid w:val="00216AFC"/>
    <w:rsid w:val="00221B79"/>
    <w:rsid w:val="002F6D23"/>
    <w:rsid w:val="00312B98"/>
    <w:rsid w:val="00316D20"/>
    <w:rsid w:val="003528C3"/>
    <w:rsid w:val="003529F1"/>
    <w:rsid w:val="00372D9D"/>
    <w:rsid w:val="003842E0"/>
    <w:rsid w:val="003C3C0E"/>
    <w:rsid w:val="003E2C9E"/>
    <w:rsid w:val="003E532E"/>
    <w:rsid w:val="00404095"/>
    <w:rsid w:val="004351F1"/>
    <w:rsid w:val="00454B66"/>
    <w:rsid w:val="0047515E"/>
    <w:rsid w:val="00494ED4"/>
    <w:rsid w:val="004A67F6"/>
    <w:rsid w:val="004B6D76"/>
    <w:rsid w:val="004C6412"/>
    <w:rsid w:val="004D1616"/>
    <w:rsid w:val="004D5E9A"/>
    <w:rsid w:val="004E0F1A"/>
    <w:rsid w:val="0050104A"/>
    <w:rsid w:val="00504C44"/>
    <w:rsid w:val="00530249"/>
    <w:rsid w:val="00557671"/>
    <w:rsid w:val="0056735A"/>
    <w:rsid w:val="00576048"/>
    <w:rsid w:val="005961D2"/>
    <w:rsid w:val="005A113D"/>
    <w:rsid w:val="005F77FF"/>
    <w:rsid w:val="0060514D"/>
    <w:rsid w:val="00611511"/>
    <w:rsid w:val="00626232"/>
    <w:rsid w:val="00650D76"/>
    <w:rsid w:val="00652925"/>
    <w:rsid w:val="006646FE"/>
    <w:rsid w:val="00676E17"/>
    <w:rsid w:val="006A1F1F"/>
    <w:rsid w:val="006B3C81"/>
    <w:rsid w:val="006B7C3D"/>
    <w:rsid w:val="006C5D5F"/>
    <w:rsid w:val="006D603D"/>
    <w:rsid w:val="006E7D33"/>
    <w:rsid w:val="00701C6D"/>
    <w:rsid w:val="007110F0"/>
    <w:rsid w:val="00713270"/>
    <w:rsid w:val="00761158"/>
    <w:rsid w:val="0076182B"/>
    <w:rsid w:val="00763B35"/>
    <w:rsid w:val="00764B14"/>
    <w:rsid w:val="007829D8"/>
    <w:rsid w:val="007A418A"/>
    <w:rsid w:val="007C1F9B"/>
    <w:rsid w:val="00806B31"/>
    <w:rsid w:val="00837CB3"/>
    <w:rsid w:val="0085233A"/>
    <w:rsid w:val="00856690"/>
    <w:rsid w:val="0086093D"/>
    <w:rsid w:val="00860ADC"/>
    <w:rsid w:val="00861BE1"/>
    <w:rsid w:val="00892526"/>
    <w:rsid w:val="00892ECE"/>
    <w:rsid w:val="008A6370"/>
    <w:rsid w:val="008A6FF0"/>
    <w:rsid w:val="008E1CF0"/>
    <w:rsid w:val="008E1E9A"/>
    <w:rsid w:val="009006B9"/>
    <w:rsid w:val="009037ED"/>
    <w:rsid w:val="00906167"/>
    <w:rsid w:val="00917BB3"/>
    <w:rsid w:val="00920828"/>
    <w:rsid w:val="009220A0"/>
    <w:rsid w:val="00937AEF"/>
    <w:rsid w:val="00967108"/>
    <w:rsid w:val="00967CD3"/>
    <w:rsid w:val="00996001"/>
    <w:rsid w:val="009A1614"/>
    <w:rsid w:val="009A3717"/>
    <w:rsid w:val="009B3C54"/>
    <w:rsid w:val="009C0E7A"/>
    <w:rsid w:val="009F1C07"/>
    <w:rsid w:val="00A007D9"/>
    <w:rsid w:val="00A32723"/>
    <w:rsid w:val="00A35816"/>
    <w:rsid w:val="00A36439"/>
    <w:rsid w:val="00A65CB5"/>
    <w:rsid w:val="00A74989"/>
    <w:rsid w:val="00A93B27"/>
    <w:rsid w:val="00A94378"/>
    <w:rsid w:val="00A97F06"/>
    <w:rsid w:val="00AA1BF5"/>
    <w:rsid w:val="00AB46ED"/>
    <w:rsid w:val="00AB6C2F"/>
    <w:rsid w:val="00AE1734"/>
    <w:rsid w:val="00AF6FF9"/>
    <w:rsid w:val="00B604FC"/>
    <w:rsid w:val="00B84185"/>
    <w:rsid w:val="00B90C4D"/>
    <w:rsid w:val="00BE57BE"/>
    <w:rsid w:val="00BE749A"/>
    <w:rsid w:val="00C21394"/>
    <w:rsid w:val="00C3580E"/>
    <w:rsid w:val="00C530B0"/>
    <w:rsid w:val="00C56DA1"/>
    <w:rsid w:val="00C62ED4"/>
    <w:rsid w:val="00C80534"/>
    <w:rsid w:val="00C83E66"/>
    <w:rsid w:val="00CB4223"/>
    <w:rsid w:val="00CB4938"/>
    <w:rsid w:val="00CD5B7E"/>
    <w:rsid w:val="00CF2995"/>
    <w:rsid w:val="00D16C4E"/>
    <w:rsid w:val="00D34A8B"/>
    <w:rsid w:val="00D408FD"/>
    <w:rsid w:val="00D44835"/>
    <w:rsid w:val="00D45A3A"/>
    <w:rsid w:val="00D61519"/>
    <w:rsid w:val="00D91493"/>
    <w:rsid w:val="00D964E2"/>
    <w:rsid w:val="00DA0F0F"/>
    <w:rsid w:val="00DC2C30"/>
    <w:rsid w:val="00DE1476"/>
    <w:rsid w:val="00E0131B"/>
    <w:rsid w:val="00E208AA"/>
    <w:rsid w:val="00E41FCF"/>
    <w:rsid w:val="00E46950"/>
    <w:rsid w:val="00E5258D"/>
    <w:rsid w:val="00E56700"/>
    <w:rsid w:val="00E60465"/>
    <w:rsid w:val="00E8212D"/>
    <w:rsid w:val="00E86469"/>
    <w:rsid w:val="00E90442"/>
    <w:rsid w:val="00E92A9F"/>
    <w:rsid w:val="00E92ECE"/>
    <w:rsid w:val="00EA2BE7"/>
    <w:rsid w:val="00EB06DC"/>
    <w:rsid w:val="00EF1CC2"/>
    <w:rsid w:val="00EF26A1"/>
    <w:rsid w:val="00EF3319"/>
    <w:rsid w:val="00F06A25"/>
    <w:rsid w:val="00F113C0"/>
    <w:rsid w:val="00F24EFC"/>
    <w:rsid w:val="00F32260"/>
    <w:rsid w:val="00F33A0C"/>
    <w:rsid w:val="00F57834"/>
    <w:rsid w:val="00F83FCF"/>
    <w:rsid w:val="00F87F1D"/>
    <w:rsid w:val="00FB21A2"/>
    <w:rsid w:val="00FE46C0"/>
    <w:rsid w:val="00FF62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efaultImageDpi w14:val="32767"/>
  <w15:chartTrackingRefBased/>
  <w15:docId w15:val="{653AC916-A205-3840-B4FF-A96B969AC5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F24EFC"/>
    <w:rPr>
      <w:rFonts w:ascii="Times New Roman" w:eastAsia="Times New Roman" w:hAnsi="Times New Roman" w:cs="Times New Roman"/>
    </w:rPr>
  </w:style>
  <w:style w:type="paragraph" w:styleId="Heading1">
    <w:name w:val="heading 1"/>
    <w:basedOn w:val="Normal"/>
    <w:link w:val="Heading1Char"/>
    <w:uiPriority w:val="9"/>
    <w:qFormat/>
    <w:rsid w:val="003842E0"/>
    <w:pPr>
      <w:spacing w:before="100" w:beforeAutospacing="1" w:after="100" w:afterAutospacing="1"/>
      <w:jc w:val="center"/>
      <w:outlineLvl w:val="0"/>
    </w:pPr>
    <w:rPr>
      <w:b/>
      <w:bCs/>
      <w:kern w:val="36"/>
      <w:sz w:val="40"/>
      <w:szCs w:val="48"/>
    </w:rPr>
  </w:style>
  <w:style w:type="paragraph" w:styleId="Heading2">
    <w:name w:val="heading 2"/>
    <w:basedOn w:val="Normal"/>
    <w:next w:val="Normal"/>
    <w:link w:val="Heading2Char"/>
    <w:uiPriority w:val="9"/>
    <w:unhideWhenUsed/>
    <w:qFormat/>
    <w:rsid w:val="003842E0"/>
    <w:pPr>
      <w:keepNext/>
      <w:keepLines/>
      <w:spacing w:before="40"/>
      <w:outlineLvl w:val="1"/>
    </w:pPr>
    <w:rPr>
      <w:rFonts w:asciiTheme="minorHAnsi" w:eastAsiaTheme="majorEastAsia" w:hAnsiTheme="minorHAnsi" w:cstheme="majorBidi"/>
      <w:b/>
      <w:color w:val="000000" w:themeColor="tex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842E0"/>
    <w:rPr>
      <w:rFonts w:ascii="Times New Roman" w:eastAsia="Times New Roman" w:hAnsi="Times New Roman" w:cs="Times New Roman"/>
      <w:b/>
      <w:bCs/>
      <w:kern w:val="36"/>
      <w:sz w:val="40"/>
      <w:szCs w:val="48"/>
    </w:rPr>
  </w:style>
  <w:style w:type="character" w:customStyle="1" w:styleId="Heading2Char">
    <w:name w:val="Heading 2 Char"/>
    <w:basedOn w:val="DefaultParagraphFont"/>
    <w:link w:val="Heading2"/>
    <w:uiPriority w:val="9"/>
    <w:rsid w:val="003842E0"/>
    <w:rPr>
      <w:rFonts w:eastAsiaTheme="majorEastAsia" w:cstheme="majorBidi"/>
      <w:b/>
      <w:color w:val="000000" w:themeColor="text1"/>
      <w:sz w:val="26"/>
      <w:szCs w:val="26"/>
    </w:rPr>
  </w:style>
  <w:style w:type="character" w:customStyle="1" w:styleId="uiqtextrenderedqtext">
    <w:name w:val="ui_qtext_rendered_qtext"/>
    <w:basedOn w:val="DefaultParagraphFont"/>
    <w:rsid w:val="00761158"/>
  </w:style>
  <w:style w:type="character" w:styleId="Hyperlink">
    <w:name w:val="Hyperlink"/>
    <w:basedOn w:val="DefaultParagraphFont"/>
    <w:uiPriority w:val="99"/>
    <w:unhideWhenUsed/>
    <w:rsid w:val="00761158"/>
    <w:rPr>
      <w:color w:val="0000FF"/>
      <w:u w:val="single"/>
    </w:rPr>
  </w:style>
  <w:style w:type="character" w:customStyle="1" w:styleId="bullet">
    <w:name w:val="bullet"/>
    <w:basedOn w:val="DefaultParagraphFont"/>
    <w:rsid w:val="00761158"/>
  </w:style>
  <w:style w:type="character" w:customStyle="1" w:styleId="boldnum">
    <w:name w:val="bold_num"/>
    <w:basedOn w:val="DefaultParagraphFont"/>
    <w:rsid w:val="00761158"/>
  </w:style>
  <w:style w:type="character" w:styleId="UnresolvedMention">
    <w:name w:val="Unresolved Mention"/>
    <w:basedOn w:val="DefaultParagraphFont"/>
    <w:uiPriority w:val="99"/>
    <w:rsid w:val="001F14E1"/>
    <w:rPr>
      <w:color w:val="808080"/>
      <w:shd w:val="clear" w:color="auto" w:fill="E6E6E6"/>
    </w:rPr>
  </w:style>
  <w:style w:type="paragraph" w:styleId="ListParagraph">
    <w:name w:val="List Paragraph"/>
    <w:basedOn w:val="Normal"/>
    <w:uiPriority w:val="34"/>
    <w:qFormat/>
    <w:rsid w:val="00E60465"/>
    <w:pPr>
      <w:ind w:left="720"/>
      <w:contextualSpacing/>
    </w:pPr>
    <w:rPr>
      <w:rFonts w:asciiTheme="minorHAnsi" w:eastAsiaTheme="minorHAnsi" w:hAnsiTheme="minorHAnsi" w:cstheme="minorBidi"/>
    </w:rPr>
  </w:style>
  <w:style w:type="table" w:styleId="TableGrid">
    <w:name w:val="Table Grid"/>
    <w:basedOn w:val="TableNormal"/>
    <w:uiPriority w:val="39"/>
    <w:rsid w:val="00F06A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F24EFC"/>
    <w:pPr>
      <w:spacing w:before="100" w:beforeAutospacing="1" w:after="100" w:afterAutospacing="1"/>
    </w:pPr>
  </w:style>
  <w:style w:type="paragraph" w:styleId="Header">
    <w:name w:val="header"/>
    <w:basedOn w:val="Normal"/>
    <w:link w:val="HeaderChar"/>
    <w:uiPriority w:val="99"/>
    <w:unhideWhenUsed/>
    <w:rsid w:val="00C80534"/>
    <w:pPr>
      <w:tabs>
        <w:tab w:val="center" w:pos="4680"/>
        <w:tab w:val="right" w:pos="9360"/>
      </w:tabs>
    </w:pPr>
  </w:style>
  <w:style w:type="character" w:customStyle="1" w:styleId="HeaderChar">
    <w:name w:val="Header Char"/>
    <w:basedOn w:val="DefaultParagraphFont"/>
    <w:link w:val="Header"/>
    <w:uiPriority w:val="99"/>
    <w:rsid w:val="00C80534"/>
    <w:rPr>
      <w:rFonts w:ascii="Times New Roman" w:eastAsia="Times New Roman" w:hAnsi="Times New Roman" w:cs="Times New Roman"/>
    </w:rPr>
  </w:style>
  <w:style w:type="character" w:styleId="PageNumber">
    <w:name w:val="page number"/>
    <w:basedOn w:val="DefaultParagraphFont"/>
    <w:uiPriority w:val="99"/>
    <w:semiHidden/>
    <w:unhideWhenUsed/>
    <w:rsid w:val="00C80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3316718">
      <w:bodyDiv w:val="1"/>
      <w:marLeft w:val="0"/>
      <w:marRight w:val="0"/>
      <w:marTop w:val="0"/>
      <w:marBottom w:val="0"/>
      <w:divBdr>
        <w:top w:val="none" w:sz="0" w:space="0" w:color="auto"/>
        <w:left w:val="none" w:sz="0" w:space="0" w:color="auto"/>
        <w:bottom w:val="none" w:sz="0" w:space="0" w:color="auto"/>
        <w:right w:val="none" w:sz="0" w:space="0" w:color="auto"/>
      </w:divBdr>
      <w:divsChild>
        <w:div w:id="804278715">
          <w:marLeft w:val="0"/>
          <w:marRight w:val="0"/>
          <w:marTop w:val="0"/>
          <w:marBottom w:val="0"/>
          <w:divBdr>
            <w:top w:val="none" w:sz="0" w:space="0" w:color="auto"/>
            <w:left w:val="none" w:sz="0" w:space="0" w:color="auto"/>
            <w:bottom w:val="none" w:sz="0" w:space="0" w:color="auto"/>
            <w:right w:val="none" w:sz="0" w:space="0" w:color="auto"/>
          </w:divBdr>
        </w:div>
        <w:div w:id="1675644997">
          <w:marLeft w:val="0"/>
          <w:marRight w:val="0"/>
          <w:marTop w:val="0"/>
          <w:marBottom w:val="0"/>
          <w:divBdr>
            <w:top w:val="none" w:sz="0" w:space="0" w:color="auto"/>
            <w:left w:val="none" w:sz="0" w:space="0" w:color="auto"/>
            <w:bottom w:val="none" w:sz="0" w:space="0" w:color="auto"/>
            <w:right w:val="none" w:sz="0" w:space="0" w:color="auto"/>
          </w:divBdr>
          <w:divsChild>
            <w:div w:id="606423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485466">
      <w:bodyDiv w:val="1"/>
      <w:marLeft w:val="0"/>
      <w:marRight w:val="0"/>
      <w:marTop w:val="0"/>
      <w:marBottom w:val="0"/>
      <w:divBdr>
        <w:top w:val="none" w:sz="0" w:space="0" w:color="auto"/>
        <w:left w:val="none" w:sz="0" w:space="0" w:color="auto"/>
        <w:bottom w:val="none" w:sz="0" w:space="0" w:color="auto"/>
        <w:right w:val="none" w:sz="0" w:space="0" w:color="auto"/>
      </w:divBdr>
      <w:divsChild>
        <w:div w:id="35862559">
          <w:marLeft w:val="0"/>
          <w:marRight w:val="0"/>
          <w:marTop w:val="0"/>
          <w:marBottom w:val="0"/>
          <w:divBdr>
            <w:top w:val="none" w:sz="0" w:space="0" w:color="auto"/>
            <w:left w:val="none" w:sz="0" w:space="0" w:color="auto"/>
            <w:bottom w:val="none" w:sz="0" w:space="0" w:color="auto"/>
            <w:right w:val="none" w:sz="0" w:space="0" w:color="auto"/>
          </w:divBdr>
        </w:div>
        <w:div w:id="34932477">
          <w:marLeft w:val="0"/>
          <w:marRight w:val="0"/>
          <w:marTop w:val="0"/>
          <w:marBottom w:val="0"/>
          <w:divBdr>
            <w:top w:val="none" w:sz="0" w:space="0" w:color="auto"/>
            <w:left w:val="none" w:sz="0" w:space="0" w:color="auto"/>
            <w:bottom w:val="none" w:sz="0" w:space="0" w:color="auto"/>
            <w:right w:val="none" w:sz="0" w:space="0" w:color="auto"/>
          </w:divBdr>
          <w:divsChild>
            <w:div w:id="68239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3297396">
      <w:bodyDiv w:val="1"/>
      <w:marLeft w:val="0"/>
      <w:marRight w:val="0"/>
      <w:marTop w:val="0"/>
      <w:marBottom w:val="0"/>
      <w:divBdr>
        <w:top w:val="none" w:sz="0" w:space="0" w:color="auto"/>
        <w:left w:val="none" w:sz="0" w:space="0" w:color="auto"/>
        <w:bottom w:val="none" w:sz="0" w:space="0" w:color="auto"/>
        <w:right w:val="none" w:sz="0" w:space="0" w:color="auto"/>
      </w:divBdr>
    </w:div>
    <w:div w:id="642200690">
      <w:bodyDiv w:val="1"/>
      <w:marLeft w:val="0"/>
      <w:marRight w:val="0"/>
      <w:marTop w:val="0"/>
      <w:marBottom w:val="0"/>
      <w:divBdr>
        <w:top w:val="none" w:sz="0" w:space="0" w:color="auto"/>
        <w:left w:val="none" w:sz="0" w:space="0" w:color="auto"/>
        <w:bottom w:val="none" w:sz="0" w:space="0" w:color="auto"/>
        <w:right w:val="none" w:sz="0" w:space="0" w:color="auto"/>
      </w:divBdr>
    </w:div>
    <w:div w:id="1055010123">
      <w:bodyDiv w:val="1"/>
      <w:marLeft w:val="0"/>
      <w:marRight w:val="0"/>
      <w:marTop w:val="0"/>
      <w:marBottom w:val="0"/>
      <w:divBdr>
        <w:top w:val="none" w:sz="0" w:space="0" w:color="auto"/>
        <w:left w:val="none" w:sz="0" w:space="0" w:color="auto"/>
        <w:bottom w:val="none" w:sz="0" w:space="0" w:color="auto"/>
        <w:right w:val="none" w:sz="0" w:space="0" w:color="auto"/>
      </w:divBdr>
      <w:divsChild>
        <w:div w:id="1559972674">
          <w:marLeft w:val="0"/>
          <w:marRight w:val="0"/>
          <w:marTop w:val="0"/>
          <w:marBottom w:val="0"/>
          <w:divBdr>
            <w:top w:val="none" w:sz="0" w:space="0" w:color="auto"/>
            <w:left w:val="none" w:sz="0" w:space="0" w:color="auto"/>
            <w:bottom w:val="none" w:sz="0" w:space="0" w:color="auto"/>
            <w:right w:val="none" w:sz="0" w:space="0" w:color="auto"/>
          </w:divBdr>
          <w:divsChild>
            <w:div w:id="984352260">
              <w:marLeft w:val="0"/>
              <w:marRight w:val="0"/>
              <w:marTop w:val="0"/>
              <w:marBottom w:val="0"/>
              <w:divBdr>
                <w:top w:val="none" w:sz="0" w:space="0" w:color="auto"/>
                <w:left w:val="none" w:sz="0" w:space="0" w:color="auto"/>
                <w:bottom w:val="none" w:sz="0" w:space="0" w:color="auto"/>
                <w:right w:val="none" w:sz="0" w:space="0" w:color="auto"/>
              </w:divBdr>
              <w:divsChild>
                <w:div w:id="806355409">
                  <w:marLeft w:val="0"/>
                  <w:marRight w:val="0"/>
                  <w:marTop w:val="0"/>
                  <w:marBottom w:val="0"/>
                  <w:divBdr>
                    <w:top w:val="none" w:sz="0" w:space="0" w:color="auto"/>
                    <w:left w:val="none" w:sz="0" w:space="0" w:color="auto"/>
                    <w:bottom w:val="none" w:sz="0" w:space="0" w:color="auto"/>
                    <w:right w:val="none" w:sz="0" w:space="0" w:color="auto"/>
                  </w:divBdr>
                  <w:divsChild>
                    <w:div w:id="1341277010">
                      <w:marLeft w:val="0"/>
                      <w:marRight w:val="0"/>
                      <w:marTop w:val="0"/>
                      <w:marBottom w:val="0"/>
                      <w:divBdr>
                        <w:top w:val="none" w:sz="0" w:space="0" w:color="auto"/>
                        <w:left w:val="none" w:sz="0" w:space="0" w:color="auto"/>
                        <w:bottom w:val="none" w:sz="0" w:space="0" w:color="auto"/>
                        <w:right w:val="none" w:sz="0" w:space="0" w:color="auto"/>
                      </w:divBdr>
                      <w:divsChild>
                        <w:div w:id="50472301">
                          <w:marLeft w:val="0"/>
                          <w:marRight w:val="0"/>
                          <w:marTop w:val="0"/>
                          <w:marBottom w:val="0"/>
                          <w:divBdr>
                            <w:top w:val="none" w:sz="0" w:space="0" w:color="auto"/>
                            <w:left w:val="none" w:sz="0" w:space="0" w:color="auto"/>
                            <w:bottom w:val="none" w:sz="0" w:space="0" w:color="auto"/>
                            <w:right w:val="none" w:sz="0" w:space="0" w:color="auto"/>
                          </w:divBdr>
                          <w:divsChild>
                            <w:div w:id="441918827">
                              <w:marLeft w:val="0"/>
                              <w:marRight w:val="0"/>
                              <w:marTop w:val="0"/>
                              <w:marBottom w:val="0"/>
                              <w:divBdr>
                                <w:top w:val="none" w:sz="0" w:space="0" w:color="auto"/>
                                <w:left w:val="none" w:sz="0" w:space="0" w:color="auto"/>
                                <w:bottom w:val="none" w:sz="0" w:space="0" w:color="auto"/>
                                <w:right w:val="none" w:sz="0" w:space="0" w:color="auto"/>
                              </w:divBdr>
                              <w:divsChild>
                                <w:div w:id="1998726958">
                                  <w:marLeft w:val="0"/>
                                  <w:marRight w:val="0"/>
                                  <w:marTop w:val="0"/>
                                  <w:marBottom w:val="0"/>
                                  <w:divBdr>
                                    <w:top w:val="none" w:sz="0" w:space="0" w:color="auto"/>
                                    <w:left w:val="none" w:sz="0" w:space="0" w:color="auto"/>
                                    <w:bottom w:val="none" w:sz="0" w:space="0" w:color="auto"/>
                                    <w:right w:val="none" w:sz="0" w:space="0" w:color="auto"/>
                                  </w:divBdr>
                                  <w:divsChild>
                                    <w:div w:id="20028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39155008">
          <w:marLeft w:val="0"/>
          <w:marRight w:val="0"/>
          <w:marTop w:val="0"/>
          <w:marBottom w:val="0"/>
          <w:divBdr>
            <w:top w:val="none" w:sz="0" w:space="0" w:color="auto"/>
            <w:left w:val="none" w:sz="0" w:space="0" w:color="auto"/>
            <w:bottom w:val="none" w:sz="0" w:space="0" w:color="auto"/>
            <w:right w:val="none" w:sz="0" w:space="0" w:color="auto"/>
          </w:divBdr>
          <w:divsChild>
            <w:div w:id="873886799">
              <w:marLeft w:val="0"/>
              <w:marRight w:val="0"/>
              <w:marTop w:val="0"/>
              <w:marBottom w:val="0"/>
              <w:divBdr>
                <w:top w:val="none" w:sz="0" w:space="0" w:color="auto"/>
                <w:left w:val="none" w:sz="0" w:space="0" w:color="auto"/>
                <w:bottom w:val="none" w:sz="0" w:space="0" w:color="auto"/>
                <w:right w:val="none" w:sz="0" w:space="0" w:color="auto"/>
              </w:divBdr>
              <w:divsChild>
                <w:div w:id="1080563995">
                  <w:marLeft w:val="0"/>
                  <w:marRight w:val="0"/>
                  <w:marTop w:val="0"/>
                  <w:marBottom w:val="0"/>
                  <w:divBdr>
                    <w:top w:val="none" w:sz="0" w:space="0" w:color="auto"/>
                    <w:left w:val="none" w:sz="0" w:space="0" w:color="auto"/>
                    <w:bottom w:val="none" w:sz="0" w:space="0" w:color="auto"/>
                    <w:right w:val="none" w:sz="0" w:space="0" w:color="auto"/>
                  </w:divBdr>
                  <w:divsChild>
                    <w:div w:id="1492134176">
                      <w:marLeft w:val="0"/>
                      <w:marRight w:val="0"/>
                      <w:marTop w:val="0"/>
                      <w:marBottom w:val="0"/>
                      <w:divBdr>
                        <w:top w:val="none" w:sz="0" w:space="0" w:color="auto"/>
                        <w:left w:val="none" w:sz="0" w:space="0" w:color="auto"/>
                        <w:bottom w:val="none" w:sz="0" w:space="0" w:color="auto"/>
                        <w:right w:val="none" w:sz="0" w:space="0" w:color="auto"/>
                      </w:divBdr>
                      <w:divsChild>
                        <w:div w:id="442382782">
                          <w:marLeft w:val="0"/>
                          <w:marRight w:val="0"/>
                          <w:marTop w:val="0"/>
                          <w:marBottom w:val="0"/>
                          <w:divBdr>
                            <w:top w:val="none" w:sz="0" w:space="0" w:color="auto"/>
                            <w:left w:val="none" w:sz="0" w:space="0" w:color="auto"/>
                            <w:bottom w:val="none" w:sz="0" w:space="0" w:color="auto"/>
                            <w:right w:val="none" w:sz="0" w:space="0" w:color="auto"/>
                          </w:divBdr>
                          <w:divsChild>
                            <w:div w:id="1307391990">
                              <w:blockQuote w:val="1"/>
                              <w:marLeft w:val="720"/>
                              <w:marRight w:val="720"/>
                              <w:marTop w:val="100"/>
                              <w:marBottom w:val="100"/>
                              <w:divBdr>
                                <w:top w:val="none" w:sz="0" w:space="0" w:color="auto"/>
                                <w:left w:val="none" w:sz="0" w:space="0" w:color="auto"/>
                                <w:bottom w:val="none" w:sz="0" w:space="0" w:color="auto"/>
                                <w:right w:val="none" w:sz="0" w:space="0" w:color="auto"/>
                              </w:divBdr>
                            </w:div>
                            <w:div w:id="1300961224">
                              <w:blockQuote w:val="1"/>
                              <w:marLeft w:val="720"/>
                              <w:marRight w:val="720"/>
                              <w:marTop w:val="100"/>
                              <w:marBottom w:val="100"/>
                              <w:divBdr>
                                <w:top w:val="none" w:sz="0" w:space="0" w:color="auto"/>
                                <w:left w:val="none" w:sz="0" w:space="0" w:color="auto"/>
                                <w:bottom w:val="none" w:sz="0" w:space="0" w:color="auto"/>
                                <w:right w:val="none" w:sz="0" w:space="0" w:color="auto"/>
                              </w:divBdr>
                            </w:div>
                            <w:div w:id="19546257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iblegateway.com/passage/?search=Ps%2050:1-Ps%2050:23" TargetMode="External"/><Relationship Id="rId13" Type="http://schemas.openxmlformats.org/officeDocument/2006/relationships/hyperlink" Target="https://www.biblegateway.com/passage/?search=Ezra%202:41" TargetMode="External"/><Relationship Id="rId18" Type="http://schemas.openxmlformats.org/officeDocument/2006/relationships/hyperlink" Target="https://www.biblegateway.com/passage/?search=Num%2016:35" TargetMode="External"/><Relationship Id="rId3" Type="http://schemas.openxmlformats.org/officeDocument/2006/relationships/settings" Target="settings.xml"/><Relationship Id="rId21" Type="http://schemas.openxmlformats.org/officeDocument/2006/relationships/header" Target="header2.xml"/><Relationship Id="rId7" Type="http://schemas.openxmlformats.org/officeDocument/2006/relationships/hyperlink" Target="https://www.biblegateway.com/passage/?search=1Chr%206:39" TargetMode="External"/><Relationship Id="rId12" Type="http://schemas.openxmlformats.org/officeDocument/2006/relationships/hyperlink" Target="https://www.biblegateway.com/passage/?search=2Chr%2020:14" TargetMode="External"/><Relationship Id="rId17" Type="http://schemas.openxmlformats.org/officeDocument/2006/relationships/hyperlink" Target="https://www.biblegateway.com/passage/?search=Num%2016:1-Num%2016:3" TargetMode="External"/><Relationship Id="rId2" Type="http://schemas.openxmlformats.org/officeDocument/2006/relationships/styles" Target="styles.xml"/><Relationship Id="rId16" Type="http://schemas.openxmlformats.org/officeDocument/2006/relationships/hyperlink" Target="https://www.biblegateway.com/passage/?search=Exod%206:21" TargetMode="External"/><Relationship Id="rId20"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biblegateway.com/passage/?search=1Chr%2025:1" TargetMode="External"/><Relationship Id="rId5" Type="http://schemas.openxmlformats.org/officeDocument/2006/relationships/footnotes" Target="footnotes.xml"/><Relationship Id="rId15" Type="http://schemas.openxmlformats.org/officeDocument/2006/relationships/hyperlink" Target="https://www.biblegateway.com/passage/?search=1Chr%201:35" TargetMode="External"/><Relationship Id="rId23" Type="http://schemas.openxmlformats.org/officeDocument/2006/relationships/theme" Target="theme/theme1.xml"/><Relationship Id="rId10" Type="http://schemas.openxmlformats.org/officeDocument/2006/relationships/hyperlink" Target="https://www.biblegateway.com/passage/?search=2Chr%2029:30" TargetMode="External"/><Relationship Id="rId19" Type="http://schemas.openxmlformats.org/officeDocument/2006/relationships/hyperlink" Target="https://www.biblegateway.com/resources/dictionaries/" TargetMode="External"/><Relationship Id="rId4" Type="http://schemas.openxmlformats.org/officeDocument/2006/relationships/webSettings" Target="webSettings.xml"/><Relationship Id="rId9" Type="http://schemas.openxmlformats.org/officeDocument/2006/relationships/hyperlink" Target="https://www.biblegateway.com/passage/?search=Ps%2073:1-Ps%2083:18" TargetMode="External"/><Relationship Id="rId14" Type="http://schemas.openxmlformats.org/officeDocument/2006/relationships/hyperlink" Target="https://www.biblegateway.com/passage/?search=Gen%2036:14"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2567</Words>
  <Characters>14632</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Lorrie Reed</dc:creator>
  <cp:keywords/>
  <dc:description/>
  <cp:lastModifiedBy>Lorrie Reed</cp:lastModifiedBy>
  <cp:revision>4</cp:revision>
  <dcterms:created xsi:type="dcterms:W3CDTF">2018-04-12T18:07:00Z</dcterms:created>
  <dcterms:modified xsi:type="dcterms:W3CDTF">2018-10-11T01:10:00Z</dcterms:modified>
</cp:coreProperties>
</file>